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A4149A" w:rsidRPr="00393F14">
              <w:t xml:space="preserve"> </w:t>
            </w:r>
            <w:r w:rsidR="00144F67">
              <w:t>April 8</w:t>
            </w:r>
            <w:r w:rsidR="0087665E">
              <w:t>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A4149A" w:rsidRPr="00393F14" w:rsidRDefault="00A4149A"/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Pr="00CD1B05" w:rsidRDefault="00CD1B05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Math </w:t>
            </w:r>
          </w:p>
          <w:p w:rsidR="00A4149A" w:rsidRPr="00144F67" w:rsidRDefault="00DB5A54" w:rsidP="00144F67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D1B05">
              <w:rPr>
                <w:color w:val="0000FF"/>
              </w:rPr>
              <w:t>Practice multiplication facts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4149A" w:rsidRPr="00393F14" w:rsidRDefault="00B1508D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#29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A33E2" w:rsidRDefault="00B914F1" w:rsidP="00144F67">
            <w:pPr>
              <w:rPr>
                <w:b/>
              </w:rPr>
            </w:pPr>
            <w:r>
              <w:rPr>
                <w:b/>
              </w:rPr>
              <w:t xml:space="preserve">13.3 </w:t>
            </w:r>
            <w:r w:rsidR="00B1508D">
              <w:rPr>
                <w:b/>
              </w:rPr>
              <w:t>H</w:t>
            </w:r>
            <w:r w:rsidR="00144F67">
              <w:rPr>
                <w:b/>
              </w:rPr>
              <w:t>ands On: Understand Area pages 65-770</w:t>
            </w:r>
          </w:p>
          <w:p w:rsidR="00F772B8" w:rsidRDefault="00F772B8" w:rsidP="00144F6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Today’s class is on </w:t>
            </w:r>
            <w:r w:rsidR="005A33E2" w:rsidRPr="00F772B8">
              <w:rPr>
                <w:b/>
                <w:color w:val="008000"/>
              </w:rPr>
              <w:t>Area</w:t>
            </w:r>
            <w:r>
              <w:rPr>
                <w:b/>
                <w:color w:val="008000"/>
              </w:rPr>
              <w:t xml:space="preserve">, and Monday and Tuesday </w:t>
            </w:r>
            <w:r w:rsidR="005A33E2" w:rsidRPr="00F772B8">
              <w:rPr>
                <w:b/>
                <w:color w:val="008000"/>
              </w:rPr>
              <w:t xml:space="preserve">Perimeter. </w:t>
            </w:r>
          </w:p>
          <w:p w:rsidR="005A33E2" w:rsidRPr="00F772B8" w:rsidRDefault="00F772B8" w:rsidP="00144F6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Sorry for that mistake.</w:t>
            </w:r>
          </w:p>
          <w:p w:rsidR="00144F67" w:rsidRPr="00F772B8" w:rsidRDefault="005A33E2" w:rsidP="00144F67">
            <w:pPr>
              <w:rPr>
                <w:b/>
                <w:color w:val="008000"/>
              </w:rPr>
            </w:pPr>
            <w:r w:rsidRPr="00F772B8">
              <w:rPr>
                <w:b/>
                <w:color w:val="008000"/>
              </w:rPr>
              <w:t>Please take a second look at Brain pop Area video</w:t>
            </w:r>
          </w:p>
          <w:p w:rsidR="00144F67" w:rsidRDefault="00144F67" w:rsidP="00144F67">
            <w:pPr>
              <w:rPr>
                <w:b/>
              </w:rPr>
            </w:pPr>
          </w:p>
          <w:p w:rsidR="00144F67" w:rsidRDefault="00144F67" w:rsidP="00144F67">
            <w:pPr>
              <w:rPr>
                <w:b/>
              </w:rPr>
            </w:pPr>
            <w:r>
              <w:rPr>
                <w:b/>
              </w:rPr>
              <w:t>Follow your child’s regular procedure listed on Monday’s lesson.</w:t>
            </w:r>
          </w:p>
          <w:p w:rsidR="00F772B8" w:rsidRDefault="00F772B8" w:rsidP="00144F67">
            <w:pPr>
              <w:rPr>
                <w:b/>
                <w:color w:val="008000"/>
              </w:rPr>
            </w:pPr>
          </w:p>
          <w:p w:rsidR="005A33E2" w:rsidRDefault="005A33E2" w:rsidP="00144F67">
            <w:pPr>
              <w:rPr>
                <w:b/>
                <w:color w:val="008000"/>
              </w:rPr>
            </w:pPr>
            <w:proofErr w:type="spellStart"/>
            <w:r>
              <w:rPr>
                <w:b/>
                <w:color w:val="008000"/>
              </w:rPr>
              <w:t>Geoboard</w:t>
            </w:r>
            <w:proofErr w:type="spellEnd"/>
            <w:r>
              <w:rPr>
                <w:b/>
                <w:color w:val="008000"/>
              </w:rPr>
              <w:t xml:space="preserve"> diagrams are included in today’s lesson. </w:t>
            </w:r>
          </w:p>
          <w:p w:rsidR="005A33E2" w:rsidRDefault="005A33E2" w:rsidP="00144F67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The link below is an interactive geoboard. </w:t>
            </w:r>
          </w:p>
          <w:p w:rsidR="00DD3D08" w:rsidRPr="00D0127C" w:rsidRDefault="00DD3D08" w:rsidP="00144F67">
            <w:pPr>
              <w:rPr>
                <w:b/>
                <w:color w:val="008000"/>
              </w:rPr>
            </w:pPr>
          </w:p>
          <w:p w:rsidR="00144F67" w:rsidRDefault="00144F67" w:rsidP="00144F67">
            <w:pPr>
              <w:rPr>
                <w:b/>
              </w:rPr>
            </w:pPr>
            <w:r>
              <w:rPr>
                <w:b/>
              </w:rPr>
              <w:t>Use this online geoboard to make shapes</w:t>
            </w:r>
          </w:p>
          <w:p w:rsidR="00B1508D" w:rsidRDefault="00800800" w:rsidP="00144F67">
            <w:hyperlink r:id="rId5" w:history="1">
              <w:r w:rsidR="00144F67">
                <w:rPr>
                  <w:rStyle w:val="Hyperlink"/>
                </w:rPr>
                <w:t>https://apps.mathlearningcenter.org/geoboard/</w:t>
              </w:r>
            </w:hyperlink>
          </w:p>
          <w:p w:rsidR="00B1508D" w:rsidRDefault="00B1508D" w:rsidP="00144F67"/>
          <w:p w:rsidR="00D0127C" w:rsidRDefault="00D0127C" w:rsidP="00D0127C">
            <w:pPr>
              <w:framePr w:hSpace="180" w:wrap="around" w:hAnchor="page" w:x="658" w:y="-523"/>
            </w:pPr>
            <w:r>
              <w:rPr>
                <w:b/>
              </w:rPr>
              <w:t xml:space="preserve">BrainPop jr </w:t>
            </w:r>
            <w:hyperlink r:id="rId6" w:history="1">
              <w:r>
                <w:rPr>
                  <w:rStyle w:val="Hyperlink"/>
                </w:rPr>
                <w:t>https://jr.brainpop.com/</w:t>
              </w:r>
            </w:hyperlink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Log on:  stceciliaschool</w:t>
            </w:r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Password:  firstfloor2</w:t>
            </w:r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Search “area”</w:t>
            </w:r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Watch movie</w:t>
            </w:r>
          </w:p>
          <w:p w:rsidR="00D0127C" w:rsidRPr="004F5168" w:rsidRDefault="00D0127C" w:rsidP="00D0127C">
            <w:pPr>
              <w:rPr>
                <w:b/>
                <w:color w:val="FF0000"/>
              </w:rPr>
            </w:pPr>
            <w:r w:rsidRPr="004F5168">
              <w:rPr>
                <w:b/>
                <w:color w:val="FF0000"/>
              </w:rPr>
              <w:t xml:space="preserve">Do not work on the “activity” or “game” options, as I will assign those lessons for another day. </w:t>
            </w:r>
          </w:p>
          <w:p w:rsidR="00A4149A" w:rsidRPr="0087665E" w:rsidRDefault="00A4149A" w:rsidP="00B1508D">
            <w:pPr>
              <w:rPr>
                <w:b/>
              </w:rPr>
            </w:pPr>
          </w:p>
        </w:tc>
      </w:tr>
      <w:tr w:rsidR="00144658">
        <w:trPr>
          <w:trHeight w:val="1187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DD3D08" w:rsidRDefault="00DD3D08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Good Luck!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800800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DD3D08" w:rsidRDefault="00144658" w:rsidP="00C15B2A">
            <w:r w:rsidRPr="00393F14">
              <w:t xml:space="preserve">Reading: </w:t>
            </w:r>
            <w:proofErr w:type="gramStart"/>
            <w:r w:rsidRPr="00393F14">
              <w:t xml:space="preserve">Lexia </w:t>
            </w:r>
            <w:r w:rsidR="00DD3D08">
              <w:t xml:space="preserve"> 90</w:t>
            </w:r>
            <w:proofErr w:type="gramEnd"/>
            <w:r w:rsidR="00DD3D08">
              <w:t xml:space="preserve"> min per week </w:t>
            </w:r>
          </w:p>
          <w:p w:rsidR="00144658" w:rsidRPr="00393F14" w:rsidRDefault="00144658" w:rsidP="00C15B2A"/>
          <w:p w:rsidR="00144658" w:rsidRPr="00393F14" w:rsidRDefault="00144658" w:rsidP="00DB60F2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4D4F2B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4D4F2B" w:rsidRDefault="004D4F2B" w:rsidP="00C15B2A">
            <w:pPr>
              <w:rPr>
                <w:b/>
              </w:rPr>
            </w:pPr>
          </w:p>
          <w:p w:rsidR="004D4F2B" w:rsidRDefault="004D4F2B" w:rsidP="00C15B2A">
            <w:pPr>
              <w:rPr>
                <w:b/>
              </w:rPr>
            </w:pPr>
          </w:p>
          <w:p w:rsidR="004D4F2B" w:rsidRDefault="004D4F2B" w:rsidP="00C15B2A">
            <w:pPr>
              <w:rPr>
                <w:b/>
              </w:rPr>
            </w:pPr>
          </w:p>
          <w:p w:rsidR="00144658" w:rsidRPr="00393F14" w:rsidRDefault="004D4F2B" w:rsidP="00C15B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593" w:type="dxa"/>
          </w:tcPr>
          <w:p w:rsidR="00144658" w:rsidRPr="00393F14" w:rsidRDefault="00144F67" w:rsidP="00C15B2A">
            <w:r>
              <w:t>#29</w:t>
            </w:r>
            <w:r w:rsidR="00144658" w:rsidRPr="00393F14">
              <w:t xml:space="preserve"> </w:t>
            </w:r>
            <w:r w:rsidR="00B41F5D" w:rsidRPr="00985617">
              <w:rPr>
                <w:b/>
              </w:rPr>
              <w:t xml:space="preserve">Help your child to master cursive by reviewing </w:t>
            </w:r>
            <w:r w:rsidR="00B41F5D">
              <w:rPr>
                <w:b/>
              </w:rPr>
              <w:t>your child’s work.</w:t>
            </w:r>
          </w:p>
          <w:p w:rsidR="00144658" w:rsidRPr="00393F14" w:rsidRDefault="00DD3D08" w:rsidP="00C15B2A">
            <w:r>
              <w:t>Mak</w:t>
            </w:r>
            <w:r w:rsidR="00B41F5D">
              <w:t>e</w:t>
            </w:r>
            <w:r>
              <w:t xml:space="preserve"> cursive sheets for your child</w:t>
            </w:r>
            <w:r w:rsidR="00B41F5D">
              <w:t xml:space="preserve"> to lean and practice. </w:t>
            </w:r>
          </w:p>
          <w:p w:rsidR="004D4F2B" w:rsidRDefault="00800800">
            <w:pPr>
              <w:rPr>
                <w:rFonts w:ascii="Times" w:hAnsi="Times"/>
                <w:szCs w:val="20"/>
              </w:rPr>
            </w:pPr>
            <w:hyperlink r:id="rId8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  <w:p w:rsidR="004D4F2B" w:rsidRPr="008533B1" w:rsidRDefault="004D4F2B">
            <w:pPr>
              <w:rPr>
                <w:rFonts w:ascii="Times" w:hAnsi="Times"/>
                <w:b/>
                <w:szCs w:val="20"/>
              </w:rPr>
            </w:pPr>
            <w:r w:rsidRPr="008533B1">
              <w:rPr>
                <w:rFonts w:ascii="Times" w:hAnsi="Times"/>
                <w:b/>
                <w:szCs w:val="20"/>
              </w:rPr>
              <w:t>Social Studies Test Chapter 6 on Thursday</w:t>
            </w:r>
          </w:p>
          <w:p w:rsidR="004D4F2B" w:rsidRPr="008533B1" w:rsidRDefault="004D4F2B">
            <w:pPr>
              <w:rPr>
                <w:rFonts w:ascii="Times" w:hAnsi="Times"/>
                <w:b/>
                <w:szCs w:val="20"/>
              </w:rPr>
            </w:pPr>
            <w:r w:rsidRPr="008533B1">
              <w:rPr>
                <w:rFonts w:ascii="Times" w:hAnsi="Times"/>
                <w:b/>
                <w:szCs w:val="20"/>
              </w:rPr>
              <w:t>I will post the test at 8:00AM</w:t>
            </w:r>
          </w:p>
          <w:p w:rsidR="004D4F2B" w:rsidRPr="008533B1" w:rsidRDefault="008533B1">
            <w:pPr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Please p</w:t>
            </w:r>
            <w:r w:rsidR="004D4F2B" w:rsidRPr="008533B1">
              <w:rPr>
                <w:rFonts w:ascii="Times" w:hAnsi="Times"/>
                <w:b/>
                <w:szCs w:val="20"/>
              </w:rPr>
              <w:t xml:space="preserve">ost your child’s </w:t>
            </w:r>
            <w:r w:rsidR="004D4F2B" w:rsidRPr="008533B1">
              <w:rPr>
                <w:rFonts w:ascii="Times" w:hAnsi="Times"/>
                <w:b/>
                <w:color w:val="0000FF"/>
                <w:szCs w:val="20"/>
              </w:rPr>
              <w:t>2 page</w:t>
            </w:r>
            <w:r w:rsidR="004D4F2B" w:rsidRPr="008533B1">
              <w:rPr>
                <w:rFonts w:ascii="Times" w:hAnsi="Times"/>
                <w:b/>
                <w:color w:val="008000"/>
                <w:szCs w:val="20"/>
              </w:rPr>
              <w:t xml:space="preserve"> </w:t>
            </w:r>
            <w:r w:rsidR="004D4F2B" w:rsidRPr="008533B1">
              <w:rPr>
                <w:rFonts w:ascii="Times" w:hAnsi="Times"/>
                <w:b/>
                <w:szCs w:val="20"/>
              </w:rPr>
              <w:t>test on seesaw by 11:00AM</w:t>
            </w:r>
          </w:p>
          <w:p w:rsidR="004D4F2B" w:rsidRDefault="004D4F2B">
            <w:pPr>
              <w:rPr>
                <w:rFonts w:ascii="Times" w:hAnsi="Times"/>
                <w:szCs w:val="20"/>
              </w:rPr>
            </w:pPr>
          </w:p>
          <w:p w:rsidR="004D4F2B" w:rsidRDefault="004D4F2B">
            <w:pPr>
              <w:rPr>
                <w:rFonts w:ascii="Times" w:hAnsi="Times"/>
                <w:szCs w:val="20"/>
              </w:rPr>
            </w:pPr>
          </w:p>
          <w:p w:rsidR="00144658" w:rsidRPr="00393F14" w:rsidRDefault="00144658">
            <w:pPr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800800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800800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800800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800800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B41F5D" w:rsidRDefault="00DD3D08" w:rsidP="00C15B2A">
            <w:pPr>
              <w:rPr>
                <w:rFonts w:ascii="Helvetica" w:hAnsi="Helvetica"/>
                <w:b/>
                <w:color w:val="0000FF"/>
              </w:rPr>
            </w:pPr>
            <w:r w:rsidRPr="00B41F5D">
              <w:rPr>
                <w:rFonts w:ascii="Helvetica" w:hAnsi="Helvetica"/>
                <w:b/>
                <w:color w:val="0000FF"/>
              </w:rPr>
              <w:t>Is your child making progress with</w:t>
            </w:r>
            <w:r w:rsidR="00D81050" w:rsidRPr="00B41F5D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144658" w:rsidRPr="00393F14" w:rsidRDefault="00144658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DD3D08" w:rsidRDefault="00DD3D08" w:rsidP="00DD3D08">
            <w:r>
              <w:t xml:space="preserve">Look back at previous PE </w:t>
            </w:r>
            <w:r w:rsidR="00144F67">
              <w:t>lesson</w:t>
            </w:r>
            <w:r>
              <w:t>s</w:t>
            </w:r>
            <w:r w:rsidR="00144F67">
              <w:t xml:space="preserve"> for your favorite workout video, or find </w:t>
            </w:r>
            <w:r>
              <w:t xml:space="preserve">your one that you and your child like best </w:t>
            </w:r>
            <w:r w:rsidR="00144F67">
              <w:t>on YouTube</w:t>
            </w:r>
            <w:r>
              <w:t xml:space="preserve"> or where ever you find workout videos.</w:t>
            </w:r>
          </w:p>
          <w:p w:rsidR="00144658" w:rsidRPr="00393F14" w:rsidRDefault="00144658" w:rsidP="00DD3D08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83DE6"/>
    <w:rsid w:val="000978D4"/>
    <w:rsid w:val="000C496A"/>
    <w:rsid w:val="001315D7"/>
    <w:rsid w:val="00144658"/>
    <w:rsid w:val="00144F67"/>
    <w:rsid w:val="00180B42"/>
    <w:rsid w:val="001E0285"/>
    <w:rsid w:val="001F2EB3"/>
    <w:rsid w:val="00206B28"/>
    <w:rsid w:val="00222CC6"/>
    <w:rsid w:val="002B61E1"/>
    <w:rsid w:val="003174FF"/>
    <w:rsid w:val="00360483"/>
    <w:rsid w:val="00367235"/>
    <w:rsid w:val="0037641C"/>
    <w:rsid w:val="003C0502"/>
    <w:rsid w:val="003C4BC9"/>
    <w:rsid w:val="003E483B"/>
    <w:rsid w:val="004602EC"/>
    <w:rsid w:val="00460453"/>
    <w:rsid w:val="00460FD8"/>
    <w:rsid w:val="00467181"/>
    <w:rsid w:val="004842F4"/>
    <w:rsid w:val="00487ACC"/>
    <w:rsid w:val="00495119"/>
    <w:rsid w:val="004D4F2B"/>
    <w:rsid w:val="0051552A"/>
    <w:rsid w:val="00593EEE"/>
    <w:rsid w:val="005A33E2"/>
    <w:rsid w:val="00603B09"/>
    <w:rsid w:val="00644378"/>
    <w:rsid w:val="006902A3"/>
    <w:rsid w:val="006C573B"/>
    <w:rsid w:val="006C5B92"/>
    <w:rsid w:val="00800800"/>
    <w:rsid w:val="008533B1"/>
    <w:rsid w:val="00866BCF"/>
    <w:rsid w:val="0087215E"/>
    <w:rsid w:val="0087665E"/>
    <w:rsid w:val="00890047"/>
    <w:rsid w:val="008A159A"/>
    <w:rsid w:val="008E3D6E"/>
    <w:rsid w:val="008F3191"/>
    <w:rsid w:val="0091233C"/>
    <w:rsid w:val="009165AA"/>
    <w:rsid w:val="00946082"/>
    <w:rsid w:val="009C173A"/>
    <w:rsid w:val="009F7D60"/>
    <w:rsid w:val="00A4149A"/>
    <w:rsid w:val="00A41DD6"/>
    <w:rsid w:val="00A631B9"/>
    <w:rsid w:val="00A63A47"/>
    <w:rsid w:val="00A6796E"/>
    <w:rsid w:val="00A73046"/>
    <w:rsid w:val="00A8542F"/>
    <w:rsid w:val="00B1508D"/>
    <w:rsid w:val="00B17DCD"/>
    <w:rsid w:val="00B216F2"/>
    <w:rsid w:val="00B408E2"/>
    <w:rsid w:val="00B41F5D"/>
    <w:rsid w:val="00B667A5"/>
    <w:rsid w:val="00B914F1"/>
    <w:rsid w:val="00BE11F2"/>
    <w:rsid w:val="00BE5ED2"/>
    <w:rsid w:val="00C15B2A"/>
    <w:rsid w:val="00C66C1F"/>
    <w:rsid w:val="00CD1B05"/>
    <w:rsid w:val="00CF0710"/>
    <w:rsid w:val="00CF4EE1"/>
    <w:rsid w:val="00D0127C"/>
    <w:rsid w:val="00D51232"/>
    <w:rsid w:val="00D54202"/>
    <w:rsid w:val="00D60CBB"/>
    <w:rsid w:val="00D81050"/>
    <w:rsid w:val="00DA0EE3"/>
    <w:rsid w:val="00DB4A9E"/>
    <w:rsid w:val="00DB5A54"/>
    <w:rsid w:val="00DB60F2"/>
    <w:rsid w:val="00DD3D08"/>
    <w:rsid w:val="00DF4D3C"/>
    <w:rsid w:val="00DF5C44"/>
    <w:rsid w:val="00E554CE"/>
    <w:rsid w:val="00E611E2"/>
    <w:rsid w:val="00EF3EAF"/>
    <w:rsid w:val="00EF5587"/>
    <w:rsid w:val="00F42249"/>
    <w:rsid w:val="00F70EFA"/>
    <w:rsid w:val="00F772B8"/>
    <w:rsid w:val="00FC43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s.mathlearningcenter.org/geoboard/" TargetMode="External"/><Relationship Id="rId6" Type="http://schemas.openxmlformats.org/officeDocument/2006/relationships/hyperlink" Target="https://jr.brainpop.com/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zaner-bloser.com/products/fontsdemo/index.html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1885</Characters>
  <Application>Microsoft Macintosh Word</Application>
  <DocSecurity>0</DocSecurity>
  <Lines>15</Lines>
  <Paragraphs>3</Paragraphs>
  <ScaleCrop>false</ScaleCrop>
  <Company>None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11</cp:revision>
  <cp:lastPrinted>2020-03-22T03:35:00Z</cp:lastPrinted>
  <dcterms:created xsi:type="dcterms:W3CDTF">2020-04-01T00:56:00Z</dcterms:created>
  <dcterms:modified xsi:type="dcterms:W3CDTF">2020-04-07T23:17:00Z</dcterms:modified>
</cp:coreProperties>
</file>