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658" w:tblpY="-523"/>
        <w:tblW w:w="11219" w:type="dxa"/>
        <w:tblLook w:val="00BF"/>
      </w:tblPr>
      <w:tblGrid>
        <w:gridCol w:w="1635"/>
        <w:gridCol w:w="9584"/>
      </w:tblGrid>
      <w:tr w:rsidR="00A4149A">
        <w:tc>
          <w:tcPr>
            <w:tcW w:w="1635" w:type="dxa"/>
          </w:tcPr>
          <w:p w:rsidR="00A4149A" w:rsidRPr="00393F14" w:rsidRDefault="00A4149A" w:rsidP="00AE5761">
            <w:r w:rsidRPr="00393F14">
              <w:t>Check</w:t>
            </w:r>
          </w:p>
          <w:p w:rsidR="00A4149A" w:rsidRPr="00393F14" w:rsidRDefault="00A4149A" w:rsidP="00AE5761"/>
        </w:tc>
        <w:tc>
          <w:tcPr>
            <w:tcW w:w="9584" w:type="dxa"/>
          </w:tcPr>
          <w:p w:rsidR="009149D4" w:rsidRPr="00F456D9" w:rsidRDefault="002B49F3" w:rsidP="00AE5761">
            <w:pPr>
              <w:rPr>
                <w:b/>
              </w:rPr>
            </w:pPr>
            <w:r w:rsidRPr="00F456D9">
              <w:rPr>
                <w:b/>
              </w:rPr>
              <w:t>MONDAY</w:t>
            </w:r>
            <w:r w:rsidR="00B667A5" w:rsidRPr="00F456D9">
              <w:rPr>
                <w:b/>
              </w:rPr>
              <w:t>,</w:t>
            </w:r>
            <w:r w:rsidR="00A4149A" w:rsidRPr="00F456D9">
              <w:rPr>
                <w:b/>
              </w:rPr>
              <w:t xml:space="preserve"> </w:t>
            </w:r>
            <w:r w:rsidR="0087665E" w:rsidRPr="00F456D9">
              <w:rPr>
                <w:b/>
              </w:rPr>
              <w:t xml:space="preserve">April </w:t>
            </w:r>
            <w:r w:rsidR="008D50DE" w:rsidRPr="00F456D9">
              <w:rPr>
                <w:b/>
              </w:rPr>
              <w:t>6</w:t>
            </w:r>
            <w:r w:rsidR="0087665E" w:rsidRPr="00F456D9">
              <w:rPr>
                <w:b/>
              </w:rPr>
              <w:t>,</w:t>
            </w:r>
            <w:r w:rsidR="00A4149A" w:rsidRPr="00F456D9">
              <w:rPr>
                <w:b/>
              </w:rPr>
              <w:t xml:space="preserve"> 2020 </w:t>
            </w:r>
            <w:r w:rsidR="006326D2" w:rsidRPr="00F456D9">
              <w:rPr>
                <w:b/>
              </w:rPr>
              <w:t xml:space="preserve"> </w:t>
            </w:r>
          </w:p>
          <w:p w:rsidR="00F456D9" w:rsidRDefault="00F456D9" w:rsidP="00AE5761">
            <w:pPr>
              <w:rPr>
                <w:b/>
                <w:color w:val="008000"/>
              </w:rPr>
            </w:pPr>
          </w:p>
          <w:p w:rsidR="009149D4" w:rsidRPr="009149D4" w:rsidRDefault="006326D2" w:rsidP="00AE5761">
            <w:pPr>
              <w:rPr>
                <w:b/>
                <w:color w:val="008000"/>
              </w:rPr>
            </w:pPr>
            <w:r w:rsidRPr="009149D4">
              <w:rPr>
                <w:b/>
                <w:color w:val="008000"/>
              </w:rPr>
              <w:t>LOTS OF INFORMATION TODAY</w:t>
            </w:r>
            <w:r w:rsidR="009149D4" w:rsidRPr="009149D4">
              <w:rPr>
                <w:b/>
                <w:color w:val="008000"/>
              </w:rPr>
              <w:t xml:space="preserve">. </w:t>
            </w:r>
          </w:p>
          <w:p w:rsidR="00FA4553" w:rsidRDefault="00AA4F3E" w:rsidP="00AE5761">
            <w:pPr>
              <w:rPr>
                <w:color w:val="008000"/>
              </w:rPr>
            </w:pPr>
            <w:r>
              <w:rPr>
                <w:b/>
                <w:color w:val="008000"/>
              </w:rPr>
              <w:t>PLEASE DON’T GLAZE OVER THE INFORMATION</w:t>
            </w:r>
            <w:r w:rsidR="009149D4" w:rsidRPr="009149D4">
              <w:rPr>
                <w:color w:val="008000"/>
              </w:rPr>
              <w:t>.</w:t>
            </w:r>
          </w:p>
          <w:p w:rsidR="00362CD2" w:rsidRDefault="00FA4553" w:rsidP="00AE5761">
            <w:pPr>
              <w:rPr>
                <w:color w:val="0000FF"/>
              </w:rPr>
            </w:pPr>
            <w:r w:rsidRPr="00FA4553">
              <w:rPr>
                <w:color w:val="0000FF"/>
              </w:rPr>
              <w:t xml:space="preserve">I know that you are working hard </w:t>
            </w:r>
            <w:r w:rsidR="005076EC">
              <w:rPr>
                <w:color w:val="0000FF"/>
              </w:rPr>
              <w:t>with your child to teach</w:t>
            </w:r>
            <w:r w:rsidR="00C16692">
              <w:rPr>
                <w:color w:val="0000FF"/>
              </w:rPr>
              <w:t xml:space="preserve"> the daily lessons.</w:t>
            </w:r>
          </w:p>
          <w:p w:rsidR="00FA4553" w:rsidRDefault="00FA4553" w:rsidP="00AE5761">
            <w:pPr>
              <w:rPr>
                <w:color w:val="0000FF"/>
              </w:rPr>
            </w:pPr>
          </w:p>
          <w:p w:rsidR="00D47F18" w:rsidRDefault="00C16692" w:rsidP="00AE5761">
            <w:pPr>
              <w:rPr>
                <w:color w:val="0000FF"/>
              </w:rPr>
            </w:pPr>
            <w:r>
              <w:rPr>
                <w:color w:val="0000FF"/>
              </w:rPr>
              <w:t>Know</w:t>
            </w:r>
            <w:r w:rsidR="00FA4553" w:rsidRPr="00FA4553">
              <w:rPr>
                <w:color w:val="0000FF"/>
              </w:rPr>
              <w:t xml:space="preserve"> that I am doing my best</w:t>
            </w:r>
            <w:r w:rsidR="00FA4553">
              <w:rPr>
                <w:color w:val="0000FF"/>
              </w:rPr>
              <w:t xml:space="preserve"> </w:t>
            </w:r>
            <w:r>
              <w:rPr>
                <w:color w:val="0000FF"/>
              </w:rPr>
              <w:t xml:space="preserve">to provide </w:t>
            </w:r>
            <w:r w:rsidR="00362CD2">
              <w:rPr>
                <w:color w:val="0000FF"/>
              </w:rPr>
              <w:t xml:space="preserve">and “normalize” the lessons for </w:t>
            </w:r>
            <w:r w:rsidR="00FA4553" w:rsidRPr="00FA4553">
              <w:rPr>
                <w:color w:val="0000FF"/>
              </w:rPr>
              <w:t xml:space="preserve">you and your child </w:t>
            </w:r>
            <w:r w:rsidR="00362CD2">
              <w:rPr>
                <w:color w:val="0000FF"/>
              </w:rPr>
              <w:t xml:space="preserve">by the giving you and your child </w:t>
            </w:r>
            <w:r>
              <w:rPr>
                <w:color w:val="0000FF"/>
              </w:rPr>
              <w:t>t</w:t>
            </w:r>
            <w:r w:rsidR="00FA4553" w:rsidRPr="00FA4553">
              <w:rPr>
                <w:color w:val="0000FF"/>
              </w:rPr>
              <w:t xml:space="preserve">he </w:t>
            </w:r>
            <w:r w:rsidR="00362CD2">
              <w:rPr>
                <w:color w:val="0000FF"/>
              </w:rPr>
              <w:t xml:space="preserve">tools necessary </w:t>
            </w:r>
            <w:r w:rsidR="00FA4553">
              <w:rPr>
                <w:color w:val="0000FF"/>
              </w:rPr>
              <w:t>for teaching and learning.</w:t>
            </w:r>
          </w:p>
          <w:p w:rsidR="00D47F18" w:rsidRDefault="00D47F18" w:rsidP="00AE5761">
            <w:pPr>
              <w:rPr>
                <w:color w:val="0000FF"/>
              </w:rPr>
            </w:pPr>
          </w:p>
          <w:p w:rsidR="00FA4553" w:rsidRDefault="00D47F18" w:rsidP="00AE5761">
            <w:pPr>
              <w:rPr>
                <w:color w:val="0000FF"/>
              </w:rPr>
            </w:pPr>
            <w:r>
              <w:rPr>
                <w:color w:val="0000FF"/>
              </w:rPr>
              <w:t>I have been wo</w:t>
            </w:r>
            <w:r w:rsidR="00AA4F3E">
              <w:rPr>
                <w:color w:val="0000FF"/>
              </w:rPr>
              <w:t>rki</w:t>
            </w:r>
            <w:r w:rsidR="00E07900">
              <w:rPr>
                <w:color w:val="0000FF"/>
              </w:rPr>
              <w:t xml:space="preserve">ng 19 days straight 3/20-4/3, and </w:t>
            </w:r>
            <w:r w:rsidR="00362CD2">
              <w:rPr>
                <w:color w:val="0000FF"/>
              </w:rPr>
              <w:t xml:space="preserve">I </w:t>
            </w:r>
            <w:r>
              <w:rPr>
                <w:color w:val="0000FF"/>
              </w:rPr>
              <w:t>gave myself permission to not check my email over this weeken</w:t>
            </w:r>
            <w:r w:rsidR="00F456D9">
              <w:rPr>
                <w:color w:val="0000FF"/>
              </w:rPr>
              <w:t>d</w:t>
            </w:r>
            <w:r w:rsidR="00362CD2">
              <w:rPr>
                <w:color w:val="0000FF"/>
              </w:rPr>
              <w:t>. I</w:t>
            </w:r>
            <w:r w:rsidR="00E07900">
              <w:rPr>
                <w:color w:val="0000FF"/>
              </w:rPr>
              <w:t xml:space="preserve"> will resume </w:t>
            </w:r>
            <w:r w:rsidR="00F456D9">
              <w:rPr>
                <w:color w:val="0000FF"/>
              </w:rPr>
              <w:t>on 4/</w:t>
            </w:r>
            <w:r w:rsidR="00AA4F3E">
              <w:rPr>
                <w:color w:val="0000FF"/>
              </w:rPr>
              <w:t>6</w:t>
            </w:r>
            <w:r w:rsidR="00F456D9">
              <w:rPr>
                <w:color w:val="0000FF"/>
              </w:rPr>
              <w:t>. I will not read</w:t>
            </w:r>
            <w:r w:rsidR="00FB2579">
              <w:rPr>
                <w:color w:val="0000FF"/>
              </w:rPr>
              <w:t>,</w:t>
            </w:r>
            <w:r w:rsidR="00F456D9">
              <w:rPr>
                <w:color w:val="0000FF"/>
              </w:rPr>
              <w:t xml:space="preserve"> or respond to emails after 3:30PM. </w:t>
            </w:r>
            <w:r>
              <w:rPr>
                <w:color w:val="0000FF"/>
              </w:rPr>
              <w:t xml:space="preserve">Also, I’ve made the decision not to email or telephone (yes, I actually did that) parents who are not posting their child’s required documents. </w:t>
            </w:r>
          </w:p>
          <w:p w:rsidR="00A4149A" w:rsidRPr="00393F14" w:rsidRDefault="00A4149A" w:rsidP="00AE5761"/>
        </w:tc>
      </w:tr>
      <w:tr w:rsidR="00A4149A">
        <w:tc>
          <w:tcPr>
            <w:tcW w:w="1635" w:type="dxa"/>
          </w:tcPr>
          <w:p w:rsidR="00A4149A" w:rsidRPr="00393F14" w:rsidRDefault="00A4149A" w:rsidP="00AE5761">
            <w:pPr>
              <w:rPr>
                <w:b/>
                <w:color w:val="0000FF"/>
              </w:rPr>
            </w:pPr>
          </w:p>
        </w:tc>
        <w:tc>
          <w:tcPr>
            <w:tcW w:w="9584" w:type="dxa"/>
          </w:tcPr>
          <w:p w:rsidR="00A4149A" w:rsidRPr="00393F14" w:rsidRDefault="00A4149A" w:rsidP="00AE5761">
            <w:pPr>
              <w:rPr>
                <w:b/>
                <w:color w:val="0000FF"/>
              </w:rPr>
            </w:pPr>
            <w:r w:rsidRPr="00393F14">
              <w:rPr>
                <w:b/>
                <w:color w:val="0000FF"/>
              </w:rPr>
              <w:t xml:space="preserve">Good Morning. </w:t>
            </w:r>
          </w:p>
          <w:p w:rsidR="00DF5C44" w:rsidRDefault="00A4149A" w:rsidP="00AE5761">
            <w:pPr>
              <w:rPr>
                <w:b/>
                <w:color w:val="0000FF"/>
              </w:rPr>
            </w:pPr>
            <w:r w:rsidRPr="00393F14">
              <w:rPr>
                <w:b/>
                <w:color w:val="0000FF"/>
              </w:rPr>
              <w:t>As always, I hope today finds you and your loved ones well.</w:t>
            </w:r>
            <w:r>
              <w:rPr>
                <w:b/>
                <w:color w:val="0000FF"/>
              </w:rPr>
              <w:t xml:space="preserve"> </w:t>
            </w:r>
          </w:p>
          <w:p w:rsidR="00A4149A" w:rsidRPr="00393F14" w:rsidRDefault="009149D4" w:rsidP="00AE5761">
            <w:pPr>
              <w:rPr>
                <w:b/>
                <w:color w:val="0000FF"/>
              </w:rPr>
            </w:pPr>
            <w:r>
              <w:rPr>
                <w:b/>
                <w:color w:val="0000FF"/>
              </w:rPr>
              <w:t>We’re all in this together, safe at home.</w:t>
            </w:r>
          </w:p>
          <w:p w:rsidR="00A4149A" w:rsidRPr="00393F14" w:rsidRDefault="00A4149A" w:rsidP="00AE5761"/>
        </w:tc>
      </w:tr>
      <w:tr w:rsidR="005550F8">
        <w:trPr>
          <w:trHeight w:val="8747"/>
        </w:trPr>
        <w:tc>
          <w:tcPr>
            <w:tcW w:w="1635" w:type="dxa"/>
            <w:vMerge w:val="restart"/>
          </w:tcPr>
          <w:p w:rsidR="005550F8" w:rsidRPr="00393F14" w:rsidRDefault="005550F8" w:rsidP="00AE5761">
            <w:pPr>
              <w:rPr>
                <w:b/>
                <w:color w:val="0000FF"/>
              </w:rPr>
            </w:pPr>
            <w:r w:rsidRPr="00393F14">
              <w:rPr>
                <w:b/>
                <w:color w:val="0000FF"/>
              </w:rPr>
              <w:t>Today</w:t>
            </w:r>
          </w:p>
        </w:tc>
        <w:tc>
          <w:tcPr>
            <w:tcW w:w="9584" w:type="dxa"/>
            <w:tcBorders>
              <w:bottom w:val="single" w:sz="4" w:space="0" w:color="auto"/>
            </w:tcBorders>
          </w:tcPr>
          <w:p w:rsidR="005550F8" w:rsidRPr="00393F14" w:rsidRDefault="005550F8" w:rsidP="00AE5761">
            <w:pPr>
              <w:rPr>
                <w:b/>
                <w:color w:val="0000FF"/>
              </w:rPr>
            </w:pPr>
            <w:r w:rsidRPr="006326D2">
              <w:rPr>
                <w:b/>
                <w:color w:val="0000FF"/>
              </w:rPr>
              <w:t>Your child’s</w:t>
            </w:r>
            <w:r>
              <w:rPr>
                <w:b/>
                <w:color w:val="0000FF"/>
              </w:rPr>
              <w:t xml:space="preserve"> </w:t>
            </w:r>
            <w:r w:rsidRPr="00393F14">
              <w:rPr>
                <w:b/>
                <w:color w:val="0000FF"/>
              </w:rPr>
              <w:t>distance learning lesson:</w:t>
            </w:r>
          </w:p>
          <w:p w:rsidR="005550F8" w:rsidRPr="00393F14" w:rsidRDefault="005550F8" w:rsidP="00AE5761">
            <w:pPr>
              <w:pStyle w:val="ListParagraph"/>
              <w:numPr>
                <w:ilvl w:val="0"/>
                <w:numId w:val="1"/>
              </w:numPr>
              <w:rPr>
                <w:color w:val="0000FF"/>
              </w:rPr>
            </w:pPr>
            <w:r w:rsidRPr="00393F14">
              <w:rPr>
                <w:color w:val="0000FF"/>
              </w:rPr>
              <w:t>Attendance</w:t>
            </w:r>
          </w:p>
          <w:p w:rsidR="005550F8" w:rsidRPr="00DB5A54" w:rsidRDefault="005550F8" w:rsidP="00AE5761">
            <w:pPr>
              <w:pStyle w:val="ListParagraph"/>
              <w:numPr>
                <w:ilvl w:val="0"/>
                <w:numId w:val="1"/>
              </w:numPr>
              <w:rPr>
                <w:color w:val="0000FF"/>
              </w:rPr>
            </w:pPr>
            <w:r w:rsidRPr="00393F14">
              <w:rPr>
                <w:color w:val="0000FF"/>
              </w:rPr>
              <w:t>Practice multiplication facts</w:t>
            </w:r>
          </w:p>
          <w:p w:rsidR="005550F8" w:rsidRPr="00393F14" w:rsidRDefault="005550F8" w:rsidP="00AE5761">
            <w:pPr>
              <w:pStyle w:val="ListParagraph"/>
              <w:numPr>
                <w:ilvl w:val="0"/>
                <w:numId w:val="1"/>
              </w:numPr>
              <w:rPr>
                <w:color w:val="0000FF"/>
              </w:rPr>
            </w:pPr>
            <w:r>
              <w:rPr>
                <w:color w:val="0000FF"/>
              </w:rPr>
              <w:t>Science video</w:t>
            </w:r>
          </w:p>
          <w:p w:rsidR="005550F8" w:rsidRPr="00393F14" w:rsidRDefault="005550F8" w:rsidP="00AE5761">
            <w:pPr>
              <w:pStyle w:val="ListParagraph"/>
              <w:numPr>
                <w:ilvl w:val="0"/>
                <w:numId w:val="1"/>
              </w:numPr>
              <w:rPr>
                <w:color w:val="0000FF"/>
              </w:rPr>
            </w:pPr>
            <w:r w:rsidRPr="00393F14">
              <w:rPr>
                <w:color w:val="0000FF"/>
              </w:rPr>
              <w:t>Reading: Lexia</w:t>
            </w:r>
          </w:p>
          <w:p w:rsidR="005550F8" w:rsidRPr="00393F14" w:rsidRDefault="005550F8" w:rsidP="00AE5761">
            <w:pPr>
              <w:pStyle w:val="ListParagraph"/>
              <w:numPr>
                <w:ilvl w:val="0"/>
                <w:numId w:val="1"/>
              </w:numPr>
              <w:rPr>
                <w:color w:val="0000FF"/>
              </w:rPr>
            </w:pPr>
            <w:r>
              <w:rPr>
                <w:color w:val="0000FF"/>
              </w:rPr>
              <w:t xml:space="preserve">*Cursive #29 </w:t>
            </w:r>
            <w:r w:rsidRPr="00871D3F">
              <w:rPr>
                <w:b/>
                <w:color w:val="0000FF"/>
              </w:rPr>
              <w:t xml:space="preserve">YES </w:t>
            </w:r>
            <w:r>
              <w:rPr>
                <w:color w:val="0000FF"/>
              </w:rPr>
              <w:t xml:space="preserve">students must trace over the handwritten cursive before starting their writing. This policy has been in place for the entire year, and </w:t>
            </w:r>
            <w:r w:rsidRPr="00D47F18">
              <w:rPr>
                <w:b/>
                <w:color w:val="008000"/>
              </w:rPr>
              <w:t>your child knows it to be true</w:t>
            </w:r>
            <w:r>
              <w:rPr>
                <w:color w:val="0000FF"/>
              </w:rPr>
              <w:t xml:space="preserve">.  </w:t>
            </w:r>
            <w:r w:rsidR="008A6DAC">
              <w:rPr>
                <w:color w:val="0000FF"/>
              </w:rPr>
              <w:t xml:space="preserve">Don’t shoot the messenger. </w:t>
            </w:r>
            <w:r>
              <w:rPr>
                <w:color w:val="0000FF"/>
              </w:rPr>
              <w:t>I’ve not changed anything that benefit</w:t>
            </w:r>
            <w:r w:rsidR="00C12B88">
              <w:rPr>
                <w:color w:val="0000FF"/>
              </w:rPr>
              <w:t>s</w:t>
            </w:r>
            <w:r>
              <w:rPr>
                <w:color w:val="0000FF"/>
              </w:rPr>
              <w:t xml:space="preserve"> s</w:t>
            </w:r>
            <w:r w:rsidR="00C12B88">
              <w:rPr>
                <w:color w:val="0000FF"/>
              </w:rPr>
              <w:t>tudents and tracing benefits that</w:t>
            </w:r>
            <w:r>
              <w:rPr>
                <w:color w:val="0000FF"/>
              </w:rPr>
              <w:t xml:space="preserve"> skill. Do not trace over the manuscript, because that serves no purpose in handwriting (you may wonder why I mentioned that).</w:t>
            </w:r>
          </w:p>
          <w:p w:rsidR="005550F8" w:rsidRDefault="005550F8" w:rsidP="00AE5761">
            <w:pPr>
              <w:pStyle w:val="ListParagraph"/>
              <w:numPr>
                <w:ilvl w:val="0"/>
                <w:numId w:val="1"/>
              </w:numPr>
              <w:rPr>
                <w:color w:val="0000FF"/>
              </w:rPr>
            </w:pPr>
            <w:r w:rsidRPr="00393F14">
              <w:rPr>
                <w:color w:val="0000FF"/>
              </w:rPr>
              <w:t>Typing</w:t>
            </w:r>
          </w:p>
          <w:p w:rsidR="005550F8" w:rsidRDefault="005550F8" w:rsidP="00AE5761">
            <w:pPr>
              <w:pStyle w:val="ListParagraph"/>
              <w:rPr>
                <w:color w:val="0000FF"/>
              </w:rPr>
            </w:pPr>
          </w:p>
          <w:p w:rsidR="005550F8" w:rsidRPr="0061623C" w:rsidRDefault="005550F8" w:rsidP="00AE5761">
            <w:pPr>
              <w:pStyle w:val="ListParagraph"/>
              <w:numPr>
                <w:ilvl w:val="0"/>
                <w:numId w:val="1"/>
              </w:numPr>
              <w:rPr>
                <w:color w:val="0000FF"/>
                <w:sz w:val="28"/>
              </w:rPr>
            </w:pPr>
            <w:r w:rsidRPr="0061623C">
              <w:rPr>
                <w:color w:val="0000FF"/>
                <w:sz w:val="28"/>
              </w:rPr>
              <w:t xml:space="preserve">Today’s </w:t>
            </w:r>
            <w:r>
              <w:rPr>
                <w:color w:val="0000FF"/>
                <w:sz w:val="28"/>
              </w:rPr>
              <w:t>important</w:t>
            </w:r>
            <w:r w:rsidRPr="0061623C">
              <w:rPr>
                <w:color w:val="0000FF"/>
                <w:sz w:val="28"/>
              </w:rPr>
              <w:t xml:space="preserve"> information:</w:t>
            </w:r>
          </w:p>
          <w:p w:rsidR="005550F8" w:rsidRDefault="005550F8" w:rsidP="00AE5761">
            <w:pPr>
              <w:rPr>
                <w:b/>
                <w:color w:val="008000"/>
                <w:sz w:val="28"/>
              </w:rPr>
            </w:pPr>
            <w:r w:rsidRPr="002652EE">
              <w:rPr>
                <w:b/>
                <w:color w:val="008000"/>
                <w:sz w:val="28"/>
              </w:rPr>
              <w:t xml:space="preserve">When the need arises, I </w:t>
            </w:r>
            <w:r>
              <w:rPr>
                <w:b/>
                <w:color w:val="008000"/>
                <w:sz w:val="28"/>
              </w:rPr>
              <w:t xml:space="preserve">will </w:t>
            </w:r>
            <w:r w:rsidRPr="002652EE">
              <w:rPr>
                <w:b/>
                <w:color w:val="008000"/>
                <w:sz w:val="28"/>
              </w:rPr>
              <w:t>update information</w:t>
            </w:r>
            <w:r>
              <w:rPr>
                <w:b/>
                <w:color w:val="008000"/>
                <w:sz w:val="28"/>
              </w:rPr>
              <w:t xml:space="preserve"> for/about your child</w:t>
            </w:r>
            <w:r w:rsidRPr="002652EE">
              <w:rPr>
                <w:b/>
                <w:color w:val="008000"/>
                <w:sz w:val="28"/>
              </w:rPr>
              <w:t xml:space="preserve"> on the Weebly “Welcome” page. The update will be listed below the template link. If you find an error in the assignment, check for an update on the Weebly home page.</w:t>
            </w:r>
            <w:r>
              <w:rPr>
                <w:b/>
                <w:color w:val="008000"/>
                <w:sz w:val="28"/>
              </w:rPr>
              <w:t xml:space="preserve"> Before emailing me, check the </w:t>
            </w:r>
            <w:proofErr w:type="spellStart"/>
            <w:r>
              <w:rPr>
                <w:b/>
                <w:color w:val="008000"/>
                <w:sz w:val="28"/>
              </w:rPr>
              <w:t>Weebly</w:t>
            </w:r>
            <w:proofErr w:type="spellEnd"/>
            <w:r>
              <w:rPr>
                <w:b/>
                <w:color w:val="008000"/>
                <w:sz w:val="28"/>
              </w:rPr>
              <w:t xml:space="preserve"> page for an updated response to your question.</w:t>
            </w:r>
          </w:p>
          <w:p w:rsidR="005550F8" w:rsidRDefault="005550F8" w:rsidP="00AE5761">
            <w:pPr>
              <w:rPr>
                <w:b/>
                <w:color w:val="008000"/>
                <w:sz w:val="28"/>
              </w:rPr>
            </w:pPr>
          </w:p>
          <w:p w:rsidR="005550F8" w:rsidRDefault="005550F8" w:rsidP="00AE5761">
            <w:pPr>
              <w:rPr>
                <w:b/>
                <w:color w:val="FF0000"/>
                <w:sz w:val="28"/>
              </w:rPr>
            </w:pPr>
            <w:r w:rsidRPr="00ED0921">
              <w:rPr>
                <w:b/>
                <w:color w:val="FF0000"/>
                <w:sz w:val="28"/>
              </w:rPr>
              <w:t>It is sometime it is necessary to send emails. Please chec</w:t>
            </w:r>
            <w:r>
              <w:rPr>
                <w:b/>
                <w:color w:val="FF0000"/>
                <w:sz w:val="28"/>
              </w:rPr>
              <w:t>k your email for updates. If I have been sending you emails to an address that you do not check on a regular basis, please notify me and I will update my master list copied from SchoolSpeak.</w:t>
            </w:r>
          </w:p>
          <w:p w:rsidR="005550F8" w:rsidRDefault="005550F8" w:rsidP="00AE5761">
            <w:pPr>
              <w:rPr>
                <w:b/>
                <w:color w:val="FF0000"/>
                <w:sz w:val="28"/>
              </w:rPr>
            </w:pPr>
          </w:p>
          <w:p w:rsidR="005550F8" w:rsidRDefault="005550F8" w:rsidP="00AE5761">
            <w:pPr>
              <w:rPr>
                <w:b/>
                <w:color w:val="0000FF"/>
                <w:sz w:val="28"/>
              </w:rPr>
            </w:pPr>
            <w:r>
              <w:rPr>
                <w:b/>
                <w:color w:val="FF0000"/>
                <w:sz w:val="28"/>
              </w:rPr>
              <w:t xml:space="preserve"> </w:t>
            </w:r>
            <w:r w:rsidRPr="00481BDC">
              <w:rPr>
                <w:b/>
                <w:color w:val="0000FF"/>
                <w:sz w:val="28"/>
              </w:rPr>
              <w:t>If you want me to eliminate some of those addresses (one family has 4 email addresses), let me know.</w:t>
            </w:r>
            <w:r>
              <w:rPr>
                <w:b/>
                <w:color w:val="0000FF"/>
                <w:sz w:val="28"/>
              </w:rPr>
              <w:t xml:space="preserve"> There is no reason </w:t>
            </w:r>
            <w:r w:rsidR="00AD221B">
              <w:rPr>
                <w:b/>
                <w:color w:val="0000FF"/>
                <w:sz w:val="28"/>
              </w:rPr>
              <w:t xml:space="preserve">for you </w:t>
            </w:r>
            <w:r>
              <w:rPr>
                <w:b/>
                <w:color w:val="0000FF"/>
                <w:sz w:val="28"/>
              </w:rPr>
              <w:t xml:space="preserve">to receive unnecessary emails, unless you want to. I do not want you to feel spammed.  </w:t>
            </w:r>
          </w:p>
          <w:p w:rsidR="005550F8" w:rsidRPr="00393F14" w:rsidRDefault="005550F8" w:rsidP="00AE5761">
            <w:pPr>
              <w:ind w:left="360"/>
            </w:pPr>
          </w:p>
        </w:tc>
      </w:tr>
      <w:tr w:rsidR="005550F8">
        <w:trPr>
          <w:trHeight w:val="853"/>
        </w:trPr>
        <w:tc>
          <w:tcPr>
            <w:tcW w:w="1635" w:type="dxa"/>
            <w:vMerge/>
          </w:tcPr>
          <w:p w:rsidR="005550F8" w:rsidRPr="00393F14" w:rsidRDefault="005550F8" w:rsidP="00AE5761">
            <w:pPr>
              <w:rPr>
                <w:b/>
                <w:color w:val="0000FF"/>
              </w:rPr>
            </w:pPr>
          </w:p>
        </w:tc>
        <w:tc>
          <w:tcPr>
            <w:tcW w:w="9584" w:type="dxa"/>
            <w:tcBorders>
              <w:top w:val="single" w:sz="4" w:space="0" w:color="auto"/>
            </w:tcBorders>
          </w:tcPr>
          <w:p w:rsidR="005550F8" w:rsidRPr="005550F8" w:rsidRDefault="005550F8" w:rsidP="00AE5761">
            <w:pPr>
              <w:rPr>
                <w:b/>
                <w:color w:val="008000"/>
                <w:sz w:val="28"/>
              </w:rPr>
            </w:pPr>
            <w:r w:rsidRPr="005550F8">
              <w:rPr>
                <w:b/>
                <w:color w:val="008000"/>
                <w:sz w:val="28"/>
              </w:rPr>
              <w:t>SEESAW</w:t>
            </w:r>
            <w:r>
              <w:rPr>
                <w:b/>
                <w:color w:val="008000"/>
                <w:sz w:val="28"/>
              </w:rPr>
              <w:t>:</w:t>
            </w:r>
          </w:p>
          <w:p w:rsidR="005550F8" w:rsidRDefault="005550F8" w:rsidP="00AE5761">
            <w:pPr>
              <w:rPr>
                <w:b/>
                <w:color w:val="0000FF"/>
                <w:sz w:val="28"/>
              </w:rPr>
            </w:pPr>
          </w:p>
          <w:p w:rsidR="005550F8" w:rsidRPr="00ED0921" w:rsidRDefault="00DA6425" w:rsidP="00AE5761">
            <w:pPr>
              <w:rPr>
                <w:b/>
                <w:color w:val="FF0000"/>
                <w:sz w:val="28"/>
              </w:rPr>
            </w:pPr>
            <w:r>
              <w:rPr>
                <w:b/>
                <w:color w:val="0000FF"/>
                <w:sz w:val="28"/>
              </w:rPr>
              <w:t>Not</w:t>
            </w:r>
            <w:r w:rsidR="005550F8">
              <w:rPr>
                <w:b/>
                <w:color w:val="0000FF"/>
                <w:sz w:val="28"/>
              </w:rPr>
              <w:t xml:space="preserve"> every parent’s email is included in seesaw and I don’t know why. Please check your child’s accou</w:t>
            </w:r>
            <w:r w:rsidR="00AE5761">
              <w:rPr>
                <w:b/>
                <w:color w:val="0000FF"/>
                <w:sz w:val="28"/>
              </w:rPr>
              <w:t>nt and update your contact info on seesaw.</w:t>
            </w:r>
            <w:r w:rsidR="005550F8">
              <w:rPr>
                <w:b/>
                <w:color w:val="0000FF"/>
                <w:sz w:val="28"/>
              </w:rPr>
              <w:t xml:space="preserve"> I set everyone up on a “family” account. Sorry, I can’t facilitate your sign in. If you need a new code to star anew, I can issue your child a new code without compromising the account. It is easier for you and me to receive an email from seesaw, </w:t>
            </w:r>
            <w:r w:rsidR="00AD221B">
              <w:rPr>
                <w:b/>
                <w:color w:val="0000FF"/>
                <w:sz w:val="28"/>
              </w:rPr>
              <w:t>as</w:t>
            </w:r>
            <w:r w:rsidR="005550F8">
              <w:rPr>
                <w:b/>
                <w:color w:val="0000FF"/>
                <w:sz w:val="28"/>
              </w:rPr>
              <w:t xml:space="preserve"> it relates directly to your child’s account.</w:t>
            </w:r>
          </w:p>
          <w:p w:rsidR="005550F8" w:rsidRDefault="005550F8" w:rsidP="00AE5761">
            <w:pPr>
              <w:pStyle w:val="ListParagraph"/>
              <w:rPr>
                <w:color w:val="0000FF"/>
              </w:rPr>
            </w:pPr>
          </w:p>
          <w:p w:rsidR="005550F8" w:rsidRPr="006326D2" w:rsidRDefault="005550F8" w:rsidP="00AE5761">
            <w:pPr>
              <w:ind w:left="360"/>
              <w:rPr>
                <w:b/>
                <w:color w:val="0000FF"/>
              </w:rPr>
            </w:pPr>
          </w:p>
        </w:tc>
      </w:tr>
      <w:tr w:rsidR="00DB77E8">
        <w:trPr>
          <w:trHeight w:val="1560"/>
        </w:trPr>
        <w:tc>
          <w:tcPr>
            <w:tcW w:w="1635" w:type="dxa"/>
            <w:tcBorders>
              <w:bottom w:val="single" w:sz="4" w:space="0" w:color="auto"/>
            </w:tcBorders>
          </w:tcPr>
          <w:p w:rsidR="00DB77E8" w:rsidRPr="00393F14" w:rsidRDefault="00DB77E8" w:rsidP="00AE5761">
            <w:pPr>
              <w:rPr>
                <w:b/>
              </w:rPr>
            </w:pPr>
            <w:proofErr w:type="spellStart"/>
            <w:r w:rsidRPr="00393F14">
              <w:rPr>
                <w:b/>
              </w:rPr>
              <w:t>MyMath</w:t>
            </w:r>
            <w:proofErr w:type="spellEnd"/>
          </w:p>
          <w:p w:rsidR="00DB77E8" w:rsidRPr="00393F14" w:rsidRDefault="00DB77E8" w:rsidP="00AE5761">
            <w:pPr>
              <w:rPr>
                <w:b/>
              </w:rPr>
            </w:pPr>
          </w:p>
          <w:p w:rsidR="00DB77E8" w:rsidRPr="00393F14" w:rsidRDefault="00DB77E8" w:rsidP="00AE5761">
            <w:pPr>
              <w:rPr>
                <w:b/>
              </w:rPr>
            </w:pPr>
          </w:p>
          <w:p w:rsidR="00DB77E8" w:rsidRPr="00393F14" w:rsidRDefault="00DB77E8" w:rsidP="00AE5761">
            <w:pPr>
              <w:rPr>
                <w:b/>
              </w:rPr>
            </w:pPr>
          </w:p>
          <w:p w:rsidR="00DB77E8" w:rsidRPr="00393F14" w:rsidRDefault="00DB77E8" w:rsidP="00AE5761">
            <w:pPr>
              <w:rPr>
                <w:b/>
              </w:rPr>
            </w:pPr>
          </w:p>
        </w:tc>
        <w:tc>
          <w:tcPr>
            <w:tcW w:w="9584" w:type="dxa"/>
            <w:tcBorders>
              <w:bottom w:val="single" w:sz="4" w:space="0" w:color="auto"/>
            </w:tcBorders>
          </w:tcPr>
          <w:p w:rsidR="00DB77E8" w:rsidRDefault="00DB77E8" w:rsidP="00AE5761">
            <w:pPr>
              <w:rPr>
                <w:b/>
              </w:rPr>
            </w:pPr>
            <w:r>
              <w:rPr>
                <w:b/>
              </w:rPr>
              <w:t>New Chapter 13.1 Perimeter and Area</w:t>
            </w:r>
          </w:p>
          <w:p w:rsidR="00D47F18" w:rsidRDefault="00DB77E8" w:rsidP="00AE5761">
            <w:pPr>
              <w:rPr>
                <w:b/>
              </w:rPr>
            </w:pPr>
            <w:r>
              <w:rPr>
                <w:b/>
              </w:rPr>
              <w:t>Am I ready? Page 747 check what you know from last year</w:t>
            </w:r>
          </w:p>
          <w:p w:rsidR="00D47F18" w:rsidRDefault="00D47F18" w:rsidP="00AE5761">
            <w:pPr>
              <w:rPr>
                <w:b/>
              </w:rPr>
            </w:pPr>
          </w:p>
          <w:p w:rsidR="006326D2" w:rsidRPr="00AD221B" w:rsidRDefault="00D47F18" w:rsidP="00AE5761">
            <w:pPr>
              <w:rPr>
                <w:b/>
                <w:color w:val="FF0000"/>
              </w:rPr>
            </w:pPr>
            <w:r w:rsidRPr="00AD221B">
              <w:rPr>
                <w:b/>
                <w:color w:val="FF0000"/>
              </w:rPr>
              <w:t>Procedure:</w:t>
            </w:r>
          </w:p>
          <w:p w:rsidR="00DB77E8" w:rsidRPr="00F942E8" w:rsidRDefault="006326D2" w:rsidP="00AE5761">
            <w:pPr>
              <w:rPr>
                <w:b/>
                <w:color w:val="0000FF"/>
              </w:rPr>
            </w:pPr>
            <w:r>
              <w:rPr>
                <w:b/>
                <w:color w:val="0000FF"/>
              </w:rPr>
              <w:t xml:space="preserve">Prepare your child </w:t>
            </w:r>
            <w:r w:rsidR="00DB77E8" w:rsidRPr="00F942E8">
              <w:rPr>
                <w:b/>
                <w:color w:val="0000FF"/>
              </w:rPr>
              <w:t>to learn:</w:t>
            </w:r>
          </w:p>
          <w:p w:rsidR="00DB77E8" w:rsidRDefault="00DB77E8" w:rsidP="00AE5761">
            <w:pPr>
              <w:rPr>
                <w:b/>
              </w:rPr>
            </w:pPr>
            <w:r>
              <w:rPr>
                <w:b/>
              </w:rPr>
              <w:t>Watch the video on the first page</w:t>
            </w:r>
            <w:r w:rsidR="00D47F18">
              <w:rPr>
                <w:b/>
              </w:rPr>
              <w:t>, of Chapter 13, “L</w:t>
            </w:r>
            <w:r w:rsidR="00F2439C">
              <w:rPr>
                <w:b/>
              </w:rPr>
              <w:t>et’s Build Something”</w:t>
            </w:r>
          </w:p>
          <w:p w:rsidR="00B46B06" w:rsidRDefault="00DB77E8" w:rsidP="00AE5761">
            <w:pPr>
              <w:rPr>
                <w:b/>
              </w:rPr>
            </w:pPr>
            <w:r>
              <w:rPr>
                <w:b/>
              </w:rPr>
              <w:t>Watch the video associated with the lesson</w:t>
            </w:r>
          </w:p>
          <w:p w:rsidR="00DB77E8" w:rsidRDefault="00DB77E8" w:rsidP="00AE5761">
            <w:pPr>
              <w:rPr>
                <w:b/>
              </w:rPr>
            </w:pPr>
          </w:p>
          <w:p w:rsidR="00DB77E8" w:rsidRDefault="00DB77E8" w:rsidP="00AE5761">
            <w:r>
              <w:rPr>
                <w:b/>
              </w:rPr>
              <w:t xml:space="preserve">BrainPop jr </w:t>
            </w:r>
            <w:hyperlink r:id="rId5" w:history="1">
              <w:r>
                <w:rPr>
                  <w:rStyle w:val="Hyperlink"/>
                </w:rPr>
                <w:t>https://jr.brainpop.com/</w:t>
              </w:r>
            </w:hyperlink>
          </w:p>
          <w:p w:rsidR="00DB77E8" w:rsidRDefault="003F72D6" w:rsidP="00AE5761">
            <w:pPr>
              <w:rPr>
                <w:b/>
              </w:rPr>
            </w:pPr>
            <w:r>
              <w:rPr>
                <w:b/>
              </w:rPr>
              <w:t xml:space="preserve">Log on:  </w:t>
            </w:r>
            <w:r w:rsidR="00DB77E8">
              <w:rPr>
                <w:b/>
              </w:rPr>
              <w:t>stceciliaschool</w:t>
            </w:r>
          </w:p>
          <w:p w:rsidR="00DB77E8" w:rsidRDefault="003F72D6" w:rsidP="00AE5761">
            <w:pPr>
              <w:rPr>
                <w:b/>
              </w:rPr>
            </w:pPr>
            <w:r>
              <w:rPr>
                <w:b/>
              </w:rPr>
              <w:t xml:space="preserve">Password:  </w:t>
            </w:r>
            <w:r w:rsidR="00DB77E8">
              <w:rPr>
                <w:b/>
              </w:rPr>
              <w:t>firstfloor2</w:t>
            </w:r>
          </w:p>
          <w:p w:rsidR="00DB77E8" w:rsidRDefault="00DB77E8" w:rsidP="00AE5761">
            <w:pPr>
              <w:rPr>
                <w:b/>
              </w:rPr>
            </w:pPr>
          </w:p>
          <w:p w:rsidR="00DB77E8" w:rsidRDefault="00DB77E8" w:rsidP="00AE5761">
            <w:pPr>
              <w:rPr>
                <w:b/>
              </w:rPr>
            </w:pPr>
            <w:r>
              <w:rPr>
                <w:b/>
              </w:rPr>
              <w:t>Search “perimeter”</w:t>
            </w:r>
          </w:p>
          <w:p w:rsidR="00DB77E8" w:rsidRDefault="00DB77E8" w:rsidP="00AE5761">
            <w:pPr>
              <w:rPr>
                <w:b/>
              </w:rPr>
            </w:pPr>
            <w:r>
              <w:rPr>
                <w:b/>
              </w:rPr>
              <w:t>Watch movie</w:t>
            </w:r>
          </w:p>
          <w:p w:rsidR="00DB77E8" w:rsidRDefault="00DB77E8" w:rsidP="00AE5761">
            <w:pPr>
              <w:rPr>
                <w:b/>
              </w:rPr>
            </w:pPr>
            <w:r>
              <w:rPr>
                <w:b/>
              </w:rPr>
              <w:t>Activity</w:t>
            </w:r>
          </w:p>
          <w:p w:rsidR="00D95BE3" w:rsidRDefault="00DB77E8" w:rsidP="00AE5761">
            <w:pPr>
              <w:rPr>
                <w:b/>
              </w:rPr>
            </w:pPr>
            <w:r>
              <w:rPr>
                <w:b/>
              </w:rPr>
              <w:t xml:space="preserve">Game </w:t>
            </w:r>
          </w:p>
          <w:p w:rsidR="00DB77E8" w:rsidRDefault="00823EC8" w:rsidP="00AE5761">
            <w:pPr>
              <w:rPr>
                <w:b/>
              </w:rPr>
            </w:pPr>
            <w:r>
              <w:rPr>
                <w:b/>
              </w:rPr>
              <w:t>Click on any</w:t>
            </w:r>
            <w:r w:rsidR="00D95BE3">
              <w:rPr>
                <w:b/>
              </w:rPr>
              <w:t xml:space="preserve"> boxes you might like to investigate</w:t>
            </w:r>
            <w:r w:rsidR="00DB77E8">
              <w:rPr>
                <w:b/>
              </w:rPr>
              <w:t xml:space="preserve"> </w:t>
            </w:r>
          </w:p>
          <w:p w:rsidR="00DB77E8" w:rsidRDefault="00DB77E8" w:rsidP="00AE5761">
            <w:pPr>
              <w:rPr>
                <w:b/>
              </w:rPr>
            </w:pPr>
          </w:p>
          <w:p w:rsidR="00DB77E8" w:rsidRDefault="00DB77E8" w:rsidP="00AE5761">
            <w:pPr>
              <w:rPr>
                <w:b/>
              </w:rPr>
            </w:pPr>
            <w:r>
              <w:rPr>
                <w:b/>
              </w:rPr>
              <w:t>YouTube</w:t>
            </w:r>
          </w:p>
          <w:p w:rsidR="00DB77E8" w:rsidRPr="00DB77E8" w:rsidRDefault="00DB77E8" w:rsidP="00AE5761">
            <w:pPr>
              <w:pStyle w:val="Heading1"/>
              <w:shd w:val="clear" w:color="auto" w:fill="F9F9F9"/>
              <w:spacing w:before="0"/>
              <w:rPr>
                <w:rFonts w:ascii="Cambria" w:hAnsi="Cambria"/>
                <w:b w:val="0"/>
                <w:color w:val="auto"/>
                <w:sz w:val="24"/>
              </w:rPr>
            </w:pPr>
            <w:r w:rsidRPr="00DB77E8">
              <w:rPr>
                <w:rFonts w:ascii="Cambria" w:hAnsi="Cambria"/>
                <w:b w:val="0"/>
                <w:color w:val="auto"/>
                <w:sz w:val="24"/>
              </w:rPr>
              <w:t>Intro to Perimeter for Kids: How to Find the Perimeter of Polygons</w:t>
            </w:r>
          </w:p>
          <w:p w:rsidR="00DB77E8" w:rsidRDefault="00C815DE" w:rsidP="00AE5761">
            <w:hyperlink r:id="rId6" w:history="1">
              <w:r w:rsidR="00DB77E8">
                <w:rPr>
                  <w:rStyle w:val="Hyperlink"/>
                </w:rPr>
                <w:t>https://www.youtube.com/watch?v=6mopAgqjkVM</w:t>
              </w:r>
            </w:hyperlink>
          </w:p>
          <w:p w:rsidR="00DB77E8" w:rsidRDefault="00DB77E8" w:rsidP="00AE5761">
            <w:pPr>
              <w:rPr>
                <w:b/>
              </w:rPr>
            </w:pPr>
          </w:p>
          <w:p w:rsidR="00DB77E8" w:rsidRPr="006C4E05" w:rsidRDefault="009149D4" w:rsidP="00AE5761">
            <w:pPr>
              <w:rPr>
                <w:b/>
              </w:rPr>
            </w:pPr>
            <w:r>
              <w:rPr>
                <w:rFonts w:ascii="Arial" w:hAnsi="Arial"/>
                <w:b/>
                <w:color w:val="0000FF"/>
                <w:spacing w:val="13"/>
                <w:szCs w:val="61"/>
              </w:rPr>
              <w:t xml:space="preserve">Your child’s </w:t>
            </w:r>
            <w:r w:rsidR="00DB77E8" w:rsidRPr="006C4E05">
              <w:rPr>
                <w:rFonts w:ascii="Arial" w:hAnsi="Arial"/>
                <w:b/>
                <w:color w:val="0000FF"/>
                <w:spacing w:val="13"/>
                <w:szCs w:val="61"/>
              </w:rPr>
              <w:t>Home school Activity:</w:t>
            </w:r>
            <w:r w:rsidR="00DB77E8" w:rsidRPr="006C4E05">
              <w:rPr>
                <w:rFonts w:ascii="Arial" w:hAnsi="Arial"/>
                <w:b/>
                <w:color w:val="000000"/>
                <w:spacing w:val="13"/>
                <w:szCs w:val="61"/>
              </w:rPr>
              <w:t xml:space="preserve"> </w:t>
            </w:r>
            <w:r w:rsidR="00DB77E8" w:rsidRPr="006C4E05">
              <w:rPr>
                <w:rFonts w:ascii="Arial" w:hAnsi="Arial"/>
                <w:b/>
                <w:color w:val="0000FF"/>
                <w:spacing w:val="13"/>
                <w:szCs w:val="61"/>
              </w:rPr>
              <w:t>Hands on learning</w:t>
            </w:r>
          </w:p>
          <w:p w:rsidR="00DB77E8" w:rsidRPr="006C4E05" w:rsidRDefault="00DB77E8" w:rsidP="00AE5761">
            <w:pPr>
              <w:pStyle w:val="Heading6"/>
              <w:shd w:val="clear" w:color="auto" w:fill="FFFFFF"/>
              <w:spacing w:before="2" w:after="2"/>
              <w:rPr>
                <w:rFonts w:ascii="Cambria" w:hAnsi="Cambria"/>
                <w:b/>
                <w:color w:val="000000"/>
                <w:szCs w:val="20"/>
              </w:rPr>
            </w:pPr>
            <w:r w:rsidRPr="006C4E05">
              <w:rPr>
                <w:rFonts w:ascii="Cambria" w:hAnsi="Cambria"/>
                <w:b/>
                <w:color w:val="000000"/>
              </w:rPr>
              <w:t>Measure for Measure</w:t>
            </w:r>
          </w:p>
          <w:p w:rsidR="004B7786" w:rsidRPr="006C4E05" w:rsidRDefault="00DB77E8" w:rsidP="00AE5761">
            <w:pPr>
              <w:pStyle w:val="NormalWeb"/>
              <w:shd w:val="clear" w:color="auto" w:fill="FFFFFF"/>
              <w:spacing w:before="2" w:afterLines="0"/>
              <w:rPr>
                <w:rFonts w:ascii="Cambria" w:hAnsi="Cambria"/>
                <w:b/>
                <w:color w:val="000000"/>
                <w:sz w:val="24"/>
                <w:szCs w:val="19"/>
              </w:rPr>
            </w:pPr>
            <w:r w:rsidRPr="006C4E05">
              <w:rPr>
                <w:rFonts w:ascii="Cambria" w:hAnsi="Cambria"/>
                <w:b/>
                <w:color w:val="000000"/>
                <w:sz w:val="24"/>
                <w:szCs w:val="19"/>
              </w:rPr>
              <w:t xml:space="preserve">Measure and calculate the perimeter of different objects in your house, such as a placemat, rug, or picture frame. Then choose a room in your home and find it’s perimeter. You could even compare different areas—which room in your house has the greatest perimeter? You can use a tape measure or nonstandard units such as </w:t>
            </w:r>
            <w:r w:rsidR="004B7786">
              <w:rPr>
                <w:rFonts w:ascii="Cambria" w:hAnsi="Cambria"/>
                <w:b/>
                <w:color w:val="000000"/>
                <w:sz w:val="24"/>
                <w:szCs w:val="19"/>
              </w:rPr>
              <w:t>f</w:t>
            </w:r>
            <w:r w:rsidR="004B7786" w:rsidRPr="006C4E05">
              <w:rPr>
                <w:rFonts w:ascii="Cambria" w:hAnsi="Cambria"/>
                <w:b/>
                <w:color w:val="000000"/>
                <w:sz w:val="24"/>
                <w:szCs w:val="19"/>
              </w:rPr>
              <w:t>ootsteps.</w:t>
            </w:r>
          </w:p>
          <w:p w:rsidR="007F5E18" w:rsidRDefault="007F5E18" w:rsidP="00AE5761">
            <w:pPr>
              <w:rPr>
                <w:rFonts w:ascii="Cambria" w:hAnsi="Cambria" w:cs="Times New Roman"/>
                <w:b/>
                <w:color w:val="000000"/>
                <w:szCs w:val="19"/>
              </w:rPr>
            </w:pPr>
            <w:r>
              <w:rPr>
                <w:rFonts w:ascii="Cambria" w:hAnsi="Cambria" w:cs="Times New Roman"/>
                <w:b/>
                <w:color w:val="000000"/>
                <w:szCs w:val="19"/>
              </w:rPr>
              <w:t xml:space="preserve">Skipping any of the steps is not in the best interest </w:t>
            </w:r>
            <w:proofErr w:type="gramStart"/>
            <w:r>
              <w:rPr>
                <w:rFonts w:ascii="Cambria" w:hAnsi="Cambria" w:cs="Times New Roman"/>
                <w:b/>
                <w:color w:val="000000"/>
                <w:szCs w:val="19"/>
              </w:rPr>
              <w:t xml:space="preserve">of </w:t>
            </w:r>
            <w:r w:rsidR="00AD221B">
              <w:rPr>
                <w:rFonts w:ascii="Cambria" w:hAnsi="Cambria" w:cs="Times New Roman"/>
                <w:b/>
                <w:color w:val="000000"/>
                <w:szCs w:val="19"/>
              </w:rPr>
              <w:t xml:space="preserve"> your</w:t>
            </w:r>
            <w:proofErr w:type="gramEnd"/>
            <w:r w:rsidR="00AD221B">
              <w:rPr>
                <w:rFonts w:ascii="Cambria" w:hAnsi="Cambria" w:cs="Times New Roman"/>
                <w:b/>
                <w:color w:val="000000"/>
                <w:szCs w:val="19"/>
              </w:rPr>
              <w:t xml:space="preserve"> </w:t>
            </w:r>
            <w:r w:rsidR="00B46B06">
              <w:rPr>
                <w:rFonts w:ascii="Cambria" w:hAnsi="Cambria" w:cs="Times New Roman"/>
                <w:b/>
                <w:color w:val="000000"/>
                <w:szCs w:val="19"/>
              </w:rPr>
              <w:t>child</w:t>
            </w:r>
            <w:r w:rsidR="00AD221B">
              <w:rPr>
                <w:rFonts w:ascii="Cambria" w:hAnsi="Cambria" w:cs="Times New Roman"/>
                <w:b/>
                <w:color w:val="000000"/>
                <w:szCs w:val="19"/>
              </w:rPr>
              <w:t>’s learning</w:t>
            </w:r>
            <w:r w:rsidR="00B46B06">
              <w:rPr>
                <w:rFonts w:ascii="Cambria" w:hAnsi="Cambria" w:cs="Times New Roman"/>
                <w:b/>
                <w:color w:val="000000"/>
                <w:szCs w:val="19"/>
              </w:rPr>
              <w:t>.</w:t>
            </w:r>
            <w:r>
              <w:rPr>
                <w:rFonts w:ascii="Cambria" w:hAnsi="Cambria" w:cs="Times New Roman"/>
                <w:b/>
                <w:color w:val="000000"/>
                <w:szCs w:val="19"/>
              </w:rPr>
              <w:t xml:space="preserve"> The videos are taking the place of my teaching.  It’s always your choice to thoroughly cover the material before</w:t>
            </w:r>
            <w:r w:rsidR="00B46B06">
              <w:rPr>
                <w:rFonts w:ascii="Cambria" w:hAnsi="Cambria" w:cs="Times New Roman"/>
                <w:b/>
                <w:color w:val="000000"/>
                <w:szCs w:val="19"/>
              </w:rPr>
              <w:t xml:space="preserve"> going to the lesson</w:t>
            </w:r>
            <w:r w:rsidR="00C461F1">
              <w:rPr>
                <w:rFonts w:ascii="Cambria" w:hAnsi="Cambria" w:cs="Times New Roman"/>
                <w:b/>
                <w:color w:val="000000"/>
                <w:szCs w:val="19"/>
              </w:rPr>
              <w:t xml:space="preserve">, which </w:t>
            </w:r>
            <w:r w:rsidR="00B46B06">
              <w:rPr>
                <w:rFonts w:ascii="Cambria" w:hAnsi="Cambria" w:cs="Times New Roman"/>
                <w:b/>
                <w:color w:val="000000"/>
                <w:szCs w:val="19"/>
              </w:rPr>
              <w:t>includes</w:t>
            </w:r>
            <w:r w:rsidR="005C6550">
              <w:rPr>
                <w:rFonts w:ascii="Cambria" w:hAnsi="Cambria" w:cs="Times New Roman"/>
                <w:b/>
                <w:color w:val="000000"/>
                <w:szCs w:val="19"/>
              </w:rPr>
              <w:t xml:space="preserve"> audio. </w:t>
            </w:r>
          </w:p>
          <w:p w:rsidR="007F5E18" w:rsidRDefault="007F5E18" w:rsidP="00AE5761">
            <w:pPr>
              <w:rPr>
                <w:rFonts w:ascii="Cambria" w:hAnsi="Cambria" w:cs="Times New Roman"/>
                <w:b/>
                <w:color w:val="000000"/>
                <w:szCs w:val="19"/>
              </w:rPr>
            </w:pPr>
          </w:p>
          <w:p w:rsidR="00823EC8" w:rsidRDefault="00823EC8" w:rsidP="00AE5761">
            <w:pPr>
              <w:rPr>
                <w:rFonts w:ascii="Cambria" w:hAnsi="Cambria" w:cs="Times New Roman"/>
                <w:b/>
                <w:color w:val="000000"/>
                <w:szCs w:val="19"/>
              </w:rPr>
            </w:pPr>
            <w:r>
              <w:rPr>
                <w:rFonts w:ascii="Cambria" w:hAnsi="Cambria" w:cs="Times New Roman"/>
                <w:b/>
                <w:color w:val="000000"/>
                <w:szCs w:val="19"/>
              </w:rPr>
              <w:t xml:space="preserve">1) </w:t>
            </w:r>
            <w:r w:rsidR="007F5E18">
              <w:rPr>
                <w:rFonts w:ascii="Cambria" w:hAnsi="Cambria" w:cs="Times New Roman"/>
                <w:b/>
                <w:color w:val="000000"/>
                <w:szCs w:val="19"/>
              </w:rPr>
              <w:t>Lesson</w:t>
            </w:r>
          </w:p>
          <w:p w:rsidR="007F5E18" w:rsidRDefault="007F5E18" w:rsidP="00AE5761">
            <w:pPr>
              <w:rPr>
                <w:rFonts w:ascii="Cambria" w:hAnsi="Cambria" w:cs="Times New Roman"/>
                <w:b/>
                <w:color w:val="000000"/>
                <w:szCs w:val="19"/>
              </w:rPr>
            </w:pPr>
          </w:p>
          <w:p w:rsidR="007A6399" w:rsidRDefault="00823EC8" w:rsidP="00AE5761">
            <w:pPr>
              <w:rPr>
                <w:rFonts w:ascii="Cambria" w:hAnsi="Cambria" w:cs="Times New Roman"/>
                <w:b/>
                <w:color w:val="000000"/>
                <w:szCs w:val="19"/>
              </w:rPr>
            </w:pPr>
            <w:r>
              <w:rPr>
                <w:rFonts w:ascii="Cambria" w:hAnsi="Cambria" w:cs="Times New Roman"/>
                <w:b/>
                <w:color w:val="000000"/>
                <w:szCs w:val="19"/>
              </w:rPr>
              <w:t>2) I</w:t>
            </w:r>
            <w:r w:rsidR="007F5E18">
              <w:rPr>
                <w:rFonts w:ascii="Cambria" w:hAnsi="Cambria" w:cs="Times New Roman"/>
                <w:b/>
                <w:color w:val="000000"/>
                <w:szCs w:val="19"/>
              </w:rPr>
              <w:t>ndependent Practice</w:t>
            </w:r>
            <w:r>
              <w:rPr>
                <w:rFonts w:ascii="Cambria" w:hAnsi="Cambria" w:cs="Times New Roman"/>
                <w:b/>
                <w:color w:val="000000"/>
                <w:szCs w:val="19"/>
              </w:rPr>
              <w:t xml:space="preserve"> (referred to as IP)</w:t>
            </w:r>
          </w:p>
          <w:p w:rsidR="007A6399" w:rsidRDefault="007A6399" w:rsidP="00AE5761">
            <w:pPr>
              <w:rPr>
                <w:rFonts w:ascii="Cambria" w:hAnsi="Cambria" w:cs="Times New Roman"/>
                <w:b/>
                <w:color w:val="000000"/>
                <w:szCs w:val="19"/>
              </w:rPr>
            </w:pPr>
          </w:p>
          <w:p w:rsidR="005C6550" w:rsidRDefault="005C6550" w:rsidP="00AE5761">
            <w:pPr>
              <w:rPr>
                <w:rFonts w:ascii="Cambria" w:hAnsi="Cambria" w:cs="Times New Roman"/>
                <w:b/>
                <w:color w:val="000000"/>
                <w:szCs w:val="19"/>
              </w:rPr>
            </w:pPr>
          </w:p>
          <w:p w:rsidR="005C6550" w:rsidRDefault="005C6550" w:rsidP="00AE5761">
            <w:pPr>
              <w:rPr>
                <w:rFonts w:ascii="Cambria" w:hAnsi="Cambria" w:cs="Times New Roman"/>
                <w:b/>
                <w:color w:val="000000"/>
                <w:szCs w:val="19"/>
              </w:rPr>
            </w:pPr>
          </w:p>
          <w:p w:rsidR="00CE2AC4" w:rsidRDefault="00823EC8" w:rsidP="00AE5761">
            <w:pPr>
              <w:rPr>
                <w:rFonts w:ascii="Cambria" w:hAnsi="Cambria" w:cs="Times New Roman"/>
                <w:b/>
                <w:color w:val="0000FF"/>
                <w:szCs w:val="19"/>
              </w:rPr>
            </w:pPr>
            <w:r w:rsidRPr="00823EC8">
              <w:rPr>
                <w:rFonts w:ascii="Cambria" w:hAnsi="Cambria" w:cs="Times New Roman"/>
                <w:b/>
                <w:szCs w:val="19"/>
              </w:rPr>
              <w:t>3)</w:t>
            </w:r>
            <w:r>
              <w:rPr>
                <w:rFonts w:ascii="Cambria" w:hAnsi="Cambria" w:cs="Times New Roman"/>
                <w:b/>
                <w:color w:val="0000FF"/>
                <w:szCs w:val="19"/>
              </w:rPr>
              <w:t xml:space="preserve"> </w:t>
            </w:r>
            <w:r w:rsidR="005C6550" w:rsidRPr="00CE2AC4">
              <w:rPr>
                <w:rFonts w:ascii="Cambria" w:hAnsi="Cambria" w:cs="Times New Roman"/>
                <w:b/>
                <w:color w:val="0000FF"/>
                <w:szCs w:val="19"/>
              </w:rPr>
              <w:t xml:space="preserve">NEXT: I </w:t>
            </w:r>
            <w:r w:rsidR="006326D2">
              <w:rPr>
                <w:rFonts w:ascii="Cambria" w:hAnsi="Cambria" w:cs="Times New Roman"/>
                <w:b/>
                <w:color w:val="0000FF"/>
                <w:szCs w:val="19"/>
              </w:rPr>
              <w:t>may</w:t>
            </w:r>
            <w:r w:rsidR="007A6399">
              <w:rPr>
                <w:rFonts w:ascii="Cambria" w:hAnsi="Cambria" w:cs="Times New Roman"/>
                <w:b/>
                <w:color w:val="0000FF"/>
                <w:szCs w:val="19"/>
              </w:rPr>
              <w:t xml:space="preserve"> add</w:t>
            </w:r>
            <w:r w:rsidR="006326D2">
              <w:rPr>
                <w:rFonts w:ascii="Cambria" w:hAnsi="Cambria" w:cs="Times New Roman"/>
                <w:b/>
                <w:color w:val="0000FF"/>
                <w:szCs w:val="19"/>
              </w:rPr>
              <w:t xml:space="preserve"> additional resources for </w:t>
            </w:r>
            <w:r w:rsidR="006326D2" w:rsidRPr="00D47F18">
              <w:rPr>
                <w:rFonts w:ascii="Cambria" w:hAnsi="Cambria" w:cs="Times New Roman"/>
                <w:b/>
                <w:color w:val="0000FF"/>
                <w:szCs w:val="19"/>
              </w:rPr>
              <w:t>your child’s</w:t>
            </w:r>
            <w:r w:rsidR="006326D2">
              <w:rPr>
                <w:rFonts w:ascii="Cambria" w:hAnsi="Cambria" w:cs="Times New Roman"/>
                <w:b/>
                <w:color w:val="0000FF"/>
                <w:szCs w:val="19"/>
              </w:rPr>
              <w:t xml:space="preserve"> learning; </w:t>
            </w:r>
            <w:r w:rsidR="005C6550" w:rsidRPr="00CE2AC4">
              <w:rPr>
                <w:rFonts w:ascii="Cambria" w:hAnsi="Cambria" w:cs="Times New Roman"/>
                <w:b/>
                <w:color w:val="0000FF"/>
                <w:szCs w:val="19"/>
              </w:rPr>
              <w:t xml:space="preserve">take the quiz that goes with the lesson. </w:t>
            </w:r>
            <w:r w:rsidR="00CE2AC4">
              <w:rPr>
                <w:rFonts w:ascii="Cambria" w:hAnsi="Cambria" w:cs="Times New Roman"/>
                <w:b/>
                <w:color w:val="0000FF"/>
                <w:szCs w:val="19"/>
              </w:rPr>
              <w:t xml:space="preserve">The quiz is located on the window options below the ebook, which is where you first go to begin the daily procedure. Move the arrow to the right and when you see a red ball with a check mark, you are at your destination. Click on that to go to the quiz, which </w:t>
            </w:r>
            <w:r w:rsidR="005C6550" w:rsidRPr="00CE2AC4">
              <w:rPr>
                <w:rFonts w:ascii="Cambria" w:hAnsi="Cambria" w:cs="Times New Roman"/>
                <w:b/>
                <w:color w:val="0000FF"/>
                <w:szCs w:val="19"/>
              </w:rPr>
              <w:t>gives a student immediate response t</w:t>
            </w:r>
            <w:r w:rsidR="00CE2AC4">
              <w:rPr>
                <w:rFonts w:ascii="Cambria" w:hAnsi="Cambria" w:cs="Times New Roman"/>
                <w:b/>
                <w:color w:val="0000FF"/>
                <w:szCs w:val="19"/>
              </w:rPr>
              <w:t>o their understanding. While the quiz is a multiple choice</w:t>
            </w:r>
            <w:r w:rsidR="005C6550" w:rsidRPr="00CE2AC4">
              <w:rPr>
                <w:rFonts w:ascii="Cambria" w:hAnsi="Cambria" w:cs="Times New Roman"/>
                <w:b/>
                <w:color w:val="0000FF"/>
                <w:szCs w:val="19"/>
              </w:rPr>
              <w:t xml:space="preserve">, </w:t>
            </w:r>
            <w:r w:rsidR="006326D2" w:rsidRPr="00391C49">
              <w:rPr>
                <w:rFonts w:ascii="Cambria" w:hAnsi="Cambria" w:cs="Times New Roman"/>
                <w:b/>
                <w:color w:val="0000FF"/>
                <w:szCs w:val="19"/>
              </w:rPr>
              <w:t>your child</w:t>
            </w:r>
            <w:r w:rsidR="006326D2">
              <w:rPr>
                <w:rFonts w:ascii="Cambria" w:hAnsi="Cambria" w:cs="Times New Roman"/>
                <w:b/>
                <w:color w:val="0000FF"/>
                <w:szCs w:val="19"/>
              </w:rPr>
              <w:t xml:space="preserve"> </w:t>
            </w:r>
            <w:r w:rsidR="005C6550" w:rsidRPr="00CE2AC4">
              <w:rPr>
                <w:rFonts w:ascii="Cambria" w:hAnsi="Cambria" w:cs="Times New Roman"/>
                <w:b/>
                <w:color w:val="0000FF"/>
                <w:szCs w:val="19"/>
              </w:rPr>
              <w:t xml:space="preserve">should have a pencil and paper ready to number the question that </w:t>
            </w:r>
            <w:r w:rsidR="006326D2">
              <w:rPr>
                <w:rFonts w:ascii="Cambria" w:hAnsi="Cambria" w:cs="Times New Roman"/>
                <w:b/>
                <w:color w:val="0000FF"/>
                <w:szCs w:val="19"/>
              </w:rPr>
              <w:t>your child was not quite sure about, made</w:t>
            </w:r>
            <w:r w:rsidR="005C6550" w:rsidRPr="00CE2AC4">
              <w:rPr>
                <w:rFonts w:ascii="Cambria" w:hAnsi="Cambria" w:cs="Times New Roman"/>
                <w:b/>
                <w:color w:val="0000FF"/>
                <w:szCs w:val="19"/>
              </w:rPr>
              <w:t xml:space="preserve"> a guess, and revisit </w:t>
            </w:r>
            <w:r w:rsidR="006326D2">
              <w:rPr>
                <w:rFonts w:ascii="Cambria" w:hAnsi="Cambria" w:cs="Times New Roman"/>
                <w:b/>
                <w:color w:val="0000FF"/>
                <w:szCs w:val="19"/>
              </w:rPr>
              <w:t>your child’s</w:t>
            </w:r>
            <w:r w:rsidR="005C6550" w:rsidRPr="00CE2AC4">
              <w:rPr>
                <w:rFonts w:ascii="Cambria" w:hAnsi="Cambria" w:cs="Times New Roman"/>
                <w:b/>
                <w:color w:val="0000FF"/>
                <w:szCs w:val="19"/>
              </w:rPr>
              <w:t xml:space="preserve"> learning for clarification. </w:t>
            </w:r>
            <w:r w:rsidR="007A6399">
              <w:rPr>
                <w:rFonts w:ascii="Cambria" w:hAnsi="Cambria" w:cs="Times New Roman"/>
                <w:b/>
                <w:color w:val="0000FF"/>
                <w:szCs w:val="19"/>
              </w:rPr>
              <w:t xml:space="preserve">Your child should complete this everyday, as it provides feedback for understanding the concepts. Please do not post your child’s results on seesaw. </w:t>
            </w:r>
          </w:p>
          <w:p w:rsidR="00CE2AC4" w:rsidRDefault="00CE2AC4" w:rsidP="00AE5761">
            <w:pPr>
              <w:rPr>
                <w:rFonts w:ascii="Cambria" w:hAnsi="Cambria" w:cs="Times New Roman"/>
                <w:b/>
                <w:color w:val="0000FF"/>
                <w:szCs w:val="19"/>
              </w:rPr>
            </w:pPr>
          </w:p>
          <w:p w:rsidR="008F1EA8" w:rsidRDefault="00823EC8" w:rsidP="00AE5761">
            <w:pPr>
              <w:rPr>
                <w:rFonts w:ascii="Cambria" w:hAnsi="Cambria" w:cs="Times New Roman"/>
                <w:b/>
                <w:color w:val="0000FF"/>
                <w:szCs w:val="19"/>
              </w:rPr>
            </w:pPr>
            <w:r w:rsidRPr="00823EC8">
              <w:rPr>
                <w:rFonts w:ascii="Cambria" w:hAnsi="Cambria" w:cs="Times New Roman"/>
                <w:b/>
                <w:szCs w:val="19"/>
              </w:rPr>
              <w:t>4)</w:t>
            </w:r>
            <w:r>
              <w:rPr>
                <w:rFonts w:ascii="Cambria" w:hAnsi="Cambria" w:cs="Times New Roman"/>
                <w:b/>
                <w:color w:val="0000FF"/>
                <w:szCs w:val="19"/>
              </w:rPr>
              <w:t xml:space="preserve"> </w:t>
            </w:r>
            <w:r w:rsidR="009149D4">
              <w:rPr>
                <w:rFonts w:ascii="Cambria" w:hAnsi="Cambria" w:cs="Times New Roman"/>
                <w:b/>
                <w:color w:val="0000FF"/>
                <w:szCs w:val="19"/>
              </w:rPr>
              <w:t xml:space="preserve">At this point our child’s </w:t>
            </w:r>
            <w:r w:rsidR="005C6550" w:rsidRPr="00CE2AC4">
              <w:rPr>
                <w:rFonts w:ascii="Cambria" w:hAnsi="Cambria" w:cs="Times New Roman"/>
                <w:b/>
                <w:color w:val="0000FF"/>
                <w:szCs w:val="19"/>
              </w:rPr>
              <w:t>homework should be completed and checked by an adult. YES, labels count, measurement labels count. Is the answer 20 feet, cm, inches</w:t>
            </w:r>
            <w:r w:rsidR="00CE2AC4">
              <w:rPr>
                <w:rFonts w:ascii="Cambria" w:hAnsi="Cambria" w:cs="Times New Roman"/>
                <w:b/>
                <w:color w:val="0000FF"/>
                <w:szCs w:val="19"/>
              </w:rPr>
              <w:t>?</w:t>
            </w:r>
            <w:r w:rsidR="005C6550" w:rsidRPr="00CE2AC4">
              <w:rPr>
                <w:rFonts w:ascii="Cambria" w:hAnsi="Cambria" w:cs="Times New Roman"/>
                <w:b/>
                <w:color w:val="0000FF"/>
                <w:szCs w:val="19"/>
              </w:rPr>
              <w:t xml:space="preserve"> Accuracy in math is essential. </w:t>
            </w:r>
            <w:r w:rsidR="000E47C8" w:rsidRPr="000E47C8">
              <w:rPr>
                <w:rFonts w:ascii="Cambria" w:hAnsi="Cambria" w:cs="Times New Roman"/>
                <w:b/>
                <w:color w:val="008000"/>
                <w:szCs w:val="19"/>
              </w:rPr>
              <w:t>Know that is important and necessary</w:t>
            </w:r>
            <w:r w:rsidR="000E47C8">
              <w:rPr>
                <w:rFonts w:ascii="Cambria" w:hAnsi="Cambria" w:cs="Times New Roman"/>
                <w:b/>
                <w:color w:val="0000FF"/>
                <w:szCs w:val="19"/>
              </w:rPr>
              <w:t>.</w:t>
            </w:r>
            <w:r w:rsidR="005C6550" w:rsidRPr="00CE2AC4">
              <w:rPr>
                <w:rFonts w:ascii="Cambria" w:hAnsi="Cambria" w:cs="Times New Roman"/>
                <w:b/>
                <w:color w:val="0000FF"/>
                <w:szCs w:val="19"/>
              </w:rPr>
              <w:t xml:space="preserve"> </w:t>
            </w:r>
            <w:r w:rsidR="008A6DAC">
              <w:rPr>
                <w:rFonts w:ascii="Cambria" w:hAnsi="Cambria" w:cs="Times New Roman"/>
                <w:b/>
                <w:color w:val="0000FF"/>
                <w:szCs w:val="19"/>
              </w:rPr>
              <w:t>Don’t shoot the messenger.</w:t>
            </w:r>
          </w:p>
          <w:p w:rsidR="008F1EA8" w:rsidRDefault="008F1EA8" w:rsidP="00AE5761">
            <w:pPr>
              <w:rPr>
                <w:rFonts w:ascii="Cambria" w:hAnsi="Cambria" w:cs="Times New Roman"/>
                <w:b/>
                <w:color w:val="0000FF"/>
                <w:szCs w:val="19"/>
              </w:rPr>
            </w:pPr>
          </w:p>
          <w:p w:rsidR="008F1EA8" w:rsidRDefault="009149D4" w:rsidP="00AE5761">
            <w:pPr>
              <w:rPr>
                <w:rFonts w:ascii="Cambria" w:hAnsi="Cambria" w:cs="Times New Roman"/>
                <w:b/>
                <w:color w:val="0000FF"/>
                <w:szCs w:val="19"/>
              </w:rPr>
            </w:pPr>
            <w:r>
              <w:rPr>
                <w:rFonts w:ascii="Cambria" w:hAnsi="Cambria" w:cs="Times New Roman"/>
                <w:b/>
                <w:color w:val="0000FF"/>
                <w:szCs w:val="19"/>
              </w:rPr>
              <w:t>Your child’s</w:t>
            </w:r>
            <w:r w:rsidR="005C6550" w:rsidRPr="00CE2AC4">
              <w:rPr>
                <w:rFonts w:ascii="Cambria" w:hAnsi="Cambria" w:cs="Times New Roman"/>
                <w:b/>
                <w:color w:val="0000FF"/>
                <w:szCs w:val="19"/>
              </w:rPr>
              <w:t xml:space="preserve"> labeling policy has been in place since August.</w:t>
            </w:r>
            <w:r w:rsidR="008F1EA8">
              <w:rPr>
                <w:rFonts w:ascii="Cambria" w:hAnsi="Cambria" w:cs="Times New Roman"/>
                <w:b/>
                <w:color w:val="0000FF"/>
                <w:szCs w:val="19"/>
              </w:rPr>
              <w:t xml:space="preserve"> </w:t>
            </w:r>
            <w:r>
              <w:rPr>
                <w:rFonts w:ascii="Cambria" w:hAnsi="Cambria" w:cs="Times New Roman"/>
                <w:b/>
                <w:color w:val="0000FF"/>
                <w:szCs w:val="19"/>
              </w:rPr>
              <w:t xml:space="preserve">You have seen it on assessments. </w:t>
            </w:r>
            <w:r w:rsidR="008F1EA8">
              <w:rPr>
                <w:rFonts w:ascii="Cambria" w:hAnsi="Cambria" w:cs="Times New Roman"/>
                <w:b/>
                <w:color w:val="0000FF"/>
                <w:szCs w:val="19"/>
              </w:rPr>
              <w:t xml:space="preserve">Labeling was needed </w:t>
            </w:r>
            <w:r w:rsidR="00823EC8">
              <w:rPr>
                <w:rFonts w:ascii="Cambria" w:hAnsi="Cambria" w:cs="Times New Roman"/>
                <w:b/>
                <w:color w:val="0000FF"/>
                <w:szCs w:val="19"/>
              </w:rPr>
              <w:t>every</w:t>
            </w:r>
            <w:r w:rsidR="008539ED">
              <w:rPr>
                <w:rFonts w:ascii="Cambria" w:hAnsi="Cambria" w:cs="Times New Roman"/>
                <w:b/>
                <w:color w:val="0000FF"/>
                <w:szCs w:val="19"/>
              </w:rPr>
              <w:t xml:space="preserve"> single day in class; </w:t>
            </w:r>
            <w:r>
              <w:rPr>
                <w:rFonts w:ascii="Cambria" w:hAnsi="Cambria" w:cs="Times New Roman"/>
                <w:b/>
                <w:color w:val="0000FF"/>
                <w:szCs w:val="19"/>
              </w:rPr>
              <w:t>teaching</w:t>
            </w:r>
            <w:r w:rsidR="00D47F18">
              <w:rPr>
                <w:rFonts w:ascii="Cambria" w:hAnsi="Cambria" w:cs="Times New Roman"/>
                <w:b/>
                <w:color w:val="0000FF"/>
                <w:szCs w:val="19"/>
              </w:rPr>
              <w:t xml:space="preserve">, </w:t>
            </w:r>
            <w:r>
              <w:rPr>
                <w:rFonts w:ascii="Cambria" w:hAnsi="Cambria" w:cs="Times New Roman"/>
                <w:b/>
                <w:color w:val="0000FF"/>
                <w:szCs w:val="19"/>
              </w:rPr>
              <w:t xml:space="preserve">independent practice, </w:t>
            </w:r>
            <w:r w:rsidR="00CE2AC4">
              <w:rPr>
                <w:rFonts w:ascii="Cambria" w:hAnsi="Cambria" w:cs="Times New Roman"/>
                <w:b/>
                <w:color w:val="0000FF"/>
                <w:szCs w:val="19"/>
              </w:rPr>
              <w:t xml:space="preserve">homework, the quizzes and tests. </w:t>
            </w:r>
            <w:r w:rsidR="008539ED">
              <w:rPr>
                <w:rFonts w:ascii="Cambria" w:hAnsi="Cambria" w:cs="Times New Roman"/>
                <w:b/>
                <w:color w:val="0000FF"/>
                <w:szCs w:val="19"/>
              </w:rPr>
              <w:t xml:space="preserve"> Consider this; we have </w:t>
            </w:r>
            <w:r w:rsidR="008F1EA8">
              <w:rPr>
                <w:rFonts w:ascii="Cambria" w:hAnsi="Cambria" w:cs="Times New Roman"/>
                <w:b/>
                <w:color w:val="0000FF"/>
                <w:szCs w:val="19"/>
              </w:rPr>
              <w:t>worked on labeling over 1,000 times, so far, this year.</w:t>
            </w:r>
          </w:p>
          <w:p w:rsidR="005C6550" w:rsidRPr="00CE2AC4" w:rsidRDefault="005C6550" w:rsidP="00AE5761">
            <w:pPr>
              <w:rPr>
                <w:rFonts w:ascii="Cambria" w:hAnsi="Cambria" w:cs="Times New Roman"/>
                <w:b/>
                <w:color w:val="0000FF"/>
                <w:szCs w:val="19"/>
              </w:rPr>
            </w:pPr>
          </w:p>
          <w:p w:rsidR="007F5E18" w:rsidRDefault="007F5E18" w:rsidP="00AE5761">
            <w:pPr>
              <w:rPr>
                <w:rFonts w:ascii="Cambria" w:hAnsi="Cambria" w:cs="Times New Roman"/>
                <w:b/>
                <w:color w:val="000000"/>
                <w:szCs w:val="19"/>
              </w:rPr>
            </w:pPr>
          </w:p>
          <w:p w:rsidR="00823EC8" w:rsidRDefault="00823EC8" w:rsidP="00AE5761">
            <w:pPr>
              <w:rPr>
                <w:rFonts w:ascii="Cambria" w:hAnsi="Cambria" w:cs="Times New Roman"/>
                <w:b/>
                <w:color w:val="000000"/>
                <w:szCs w:val="19"/>
              </w:rPr>
            </w:pPr>
            <w:r>
              <w:rPr>
                <w:rFonts w:ascii="Cambria" w:hAnsi="Cambria" w:cs="Times New Roman"/>
                <w:b/>
                <w:color w:val="000000"/>
                <w:szCs w:val="19"/>
              </w:rPr>
              <w:t xml:space="preserve">5) </w:t>
            </w:r>
            <w:r w:rsidR="007F5E18">
              <w:rPr>
                <w:rFonts w:ascii="Cambria" w:hAnsi="Cambria" w:cs="Times New Roman"/>
                <w:b/>
                <w:color w:val="000000"/>
                <w:szCs w:val="19"/>
              </w:rPr>
              <w:t xml:space="preserve">Homework </w:t>
            </w:r>
          </w:p>
          <w:p w:rsidR="00823EC8" w:rsidRDefault="00823EC8" w:rsidP="00AE5761">
            <w:pPr>
              <w:rPr>
                <w:rFonts w:ascii="Cambria" w:hAnsi="Cambria" w:cs="Times New Roman"/>
                <w:b/>
                <w:color w:val="000000"/>
                <w:szCs w:val="19"/>
              </w:rPr>
            </w:pPr>
          </w:p>
          <w:p w:rsidR="00823EC8" w:rsidRDefault="00823EC8" w:rsidP="00AE5761">
            <w:pPr>
              <w:rPr>
                <w:rFonts w:ascii="Cambria" w:hAnsi="Cambria" w:cs="Times New Roman"/>
                <w:b/>
                <w:color w:val="000000"/>
                <w:szCs w:val="19"/>
              </w:rPr>
            </w:pPr>
            <w:r>
              <w:rPr>
                <w:rFonts w:ascii="Cambria" w:hAnsi="Cambria" w:cs="Times New Roman"/>
                <w:b/>
                <w:color w:val="000000"/>
                <w:szCs w:val="19"/>
              </w:rPr>
              <w:t>6) Parents check the</w:t>
            </w:r>
            <w:r w:rsidR="009149D4">
              <w:rPr>
                <w:rFonts w:ascii="Cambria" w:hAnsi="Cambria" w:cs="Times New Roman"/>
                <w:b/>
                <w:color w:val="000000"/>
                <w:szCs w:val="19"/>
              </w:rPr>
              <w:t xml:space="preserve">ir child’s </w:t>
            </w:r>
            <w:r>
              <w:rPr>
                <w:rFonts w:ascii="Cambria" w:hAnsi="Cambria" w:cs="Times New Roman"/>
                <w:b/>
                <w:color w:val="000000"/>
                <w:szCs w:val="19"/>
              </w:rPr>
              <w:t>homework</w:t>
            </w:r>
          </w:p>
          <w:p w:rsidR="00823EC8" w:rsidRDefault="00823EC8" w:rsidP="00AE5761">
            <w:pPr>
              <w:rPr>
                <w:rFonts w:ascii="Cambria" w:hAnsi="Cambria" w:cs="Times New Roman"/>
                <w:b/>
                <w:color w:val="000000"/>
                <w:szCs w:val="19"/>
              </w:rPr>
            </w:pPr>
          </w:p>
          <w:p w:rsidR="00DB77E8" w:rsidRDefault="00823EC8" w:rsidP="00AE5761">
            <w:pPr>
              <w:rPr>
                <w:b/>
              </w:rPr>
            </w:pPr>
            <w:r>
              <w:rPr>
                <w:rFonts w:ascii="Cambria" w:hAnsi="Cambria" w:cs="Times New Roman"/>
                <w:b/>
                <w:color w:val="000000"/>
                <w:szCs w:val="19"/>
              </w:rPr>
              <w:t>7) When needed, clarify your child’s understanding by discussing</w:t>
            </w:r>
            <w:r w:rsidR="00F1460C">
              <w:rPr>
                <w:rFonts w:ascii="Cambria" w:hAnsi="Cambria" w:cs="Times New Roman"/>
                <w:b/>
                <w:color w:val="000000"/>
                <w:szCs w:val="19"/>
              </w:rPr>
              <w:t>,</w:t>
            </w:r>
            <w:r>
              <w:rPr>
                <w:rFonts w:ascii="Cambria" w:hAnsi="Cambria" w:cs="Times New Roman"/>
                <w:b/>
                <w:color w:val="000000"/>
                <w:szCs w:val="19"/>
              </w:rPr>
              <w:t xml:space="preserve"> </w:t>
            </w:r>
            <w:r w:rsidR="00F1460C">
              <w:rPr>
                <w:rFonts w:ascii="Cambria" w:hAnsi="Cambria" w:cs="Times New Roman"/>
                <w:b/>
                <w:color w:val="000000"/>
                <w:szCs w:val="19"/>
              </w:rPr>
              <w:t xml:space="preserve">with your child, </w:t>
            </w:r>
            <w:r>
              <w:rPr>
                <w:rFonts w:ascii="Cambria" w:hAnsi="Cambria" w:cs="Times New Roman"/>
                <w:b/>
                <w:color w:val="000000"/>
                <w:szCs w:val="19"/>
              </w:rPr>
              <w:t>what is correct and what is not</w:t>
            </w:r>
            <w:r w:rsidR="00F1460C">
              <w:rPr>
                <w:rFonts w:ascii="Cambria" w:hAnsi="Cambria" w:cs="Times New Roman"/>
                <w:b/>
                <w:color w:val="000000"/>
                <w:szCs w:val="19"/>
              </w:rPr>
              <w:t xml:space="preserve"> and why it is correct and why it is not correct.</w:t>
            </w:r>
          </w:p>
          <w:p w:rsidR="00DB77E8" w:rsidRDefault="00DB77E8" w:rsidP="00AE5761">
            <w:pPr>
              <w:rPr>
                <w:b/>
              </w:rPr>
            </w:pPr>
          </w:p>
          <w:p w:rsidR="00DB77E8" w:rsidRDefault="00DB77E8" w:rsidP="00AE5761">
            <w:pPr>
              <w:rPr>
                <w:b/>
              </w:rPr>
            </w:pPr>
          </w:p>
          <w:p w:rsidR="00DB77E8" w:rsidRPr="0087665E" w:rsidRDefault="00DB77E8" w:rsidP="00AE5761">
            <w:pPr>
              <w:rPr>
                <w:b/>
              </w:rPr>
            </w:pPr>
          </w:p>
        </w:tc>
      </w:tr>
      <w:tr w:rsidR="00DB77E8">
        <w:trPr>
          <w:trHeight w:val="1960"/>
        </w:trPr>
        <w:tc>
          <w:tcPr>
            <w:tcW w:w="1635" w:type="dxa"/>
            <w:tcBorders>
              <w:top w:val="single" w:sz="4" w:space="0" w:color="auto"/>
            </w:tcBorders>
          </w:tcPr>
          <w:p w:rsidR="00DB77E8" w:rsidRDefault="00DB77E8" w:rsidP="00AE5761">
            <w:pPr>
              <w:spacing w:before="2" w:after="2"/>
              <w:rPr>
                <w:b/>
              </w:rPr>
            </w:pPr>
            <w:r>
              <w:rPr>
                <w:b/>
              </w:rPr>
              <w:t>Math</w:t>
            </w:r>
          </w:p>
          <w:p w:rsidR="009149D4" w:rsidRDefault="00DB77E8" w:rsidP="00AE5761">
            <w:pPr>
              <w:spacing w:before="2" w:after="2"/>
              <w:rPr>
                <w:b/>
              </w:rPr>
            </w:pPr>
            <w:r>
              <w:rPr>
                <w:b/>
              </w:rPr>
              <w:t>Facts</w:t>
            </w:r>
          </w:p>
          <w:p w:rsidR="009149D4" w:rsidRDefault="009149D4" w:rsidP="00AE5761">
            <w:pPr>
              <w:spacing w:before="2" w:after="2"/>
              <w:rPr>
                <w:b/>
              </w:rPr>
            </w:pPr>
          </w:p>
          <w:p w:rsidR="00DB77E8" w:rsidRPr="00393F14" w:rsidRDefault="009149D4" w:rsidP="00AE5761">
            <w:pPr>
              <w:spacing w:before="2" w:after="2"/>
              <w:rPr>
                <w:b/>
              </w:rPr>
            </w:pPr>
            <w:r>
              <w:rPr>
                <w:b/>
              </w:rPr>
              <w:t>Independent practice</w:t>
            </w:r>
          </w:p>
        </w:tc>
        <w:tc>
          <w:tcPr>
            <w:tcW w:w="9584" w:type="dxa"/>
            <w:tcBorders>
              <w:top w:val="single" w:sz="4" w:space="0" w:color="auto"/>
            </w:tcBorders>
          </w:tcPr>
          <w:p w:rsidR="00DB77E8" w:rsidRDefault="00DB77E8" w:rsidP="00AE5761">
            <w:pPr>
              <w:spacing w:before="2" w:after="2"/>
            </w:pPr>
            <w:r>
              <w:t>High Flying Multiplication</w:t>
            </w:r>
          </w:p>
          <w:p w:rsidR="00DB77E8" w:rsidRDefault="00C815DE" w:rsidP="00AE5761">
            <w:pPr>
              <w:spacing w:before="2" w:after="2"/>
            </w:pPr>
            <w:hyperlink r:id="rId7" w:history="1">
              <w:r w:rsidR="00DB77E8">
                <w:rPr>
                  <w:rStyle w:val="Hyperlink"/>
                </w:rPr>
                <w:t>https://www.multiplication.com/games/play/flying-high-race</w:t>
              </w:r>
            </w:hyperlink>
          </w:p>
          <w:p w:rsidR="00DB77E8" w:rsidRPr="009F7D60" w:rsidRDefault="00DB77E8" w:rsidP="00AE5761">
            <w:pPr>
              <w:spacing w:before="2" w:after="2"/>
              <w:rPr>
                <w:sz w:val="28"/>
              </w:rPr>
            </w:pPr>
          </w:p>
          <w:p w:rsidR="00DB77E8" w:rsidRDefault="00DB77E8" w:rsidP="00AE5761">
            <w:pPr>
              <w:spacing w:before="2" w:after="2"/>
            </w:pPr>
            <w:r>
              <w:t>Choose the level, 1 or 2, multiplication, and start. Good Luck!</w:t>
            </w:r>
          </w:p>
          <w:p w:rsidR="00DB77E8" w:rsidRDefault="00C815DE" w:rsidP="00AE5761">
            <w:pPr>
              <w:spacing w:before="2" w:after="2"/>
            </w:pPr>
            <w:hyperlink r:id="rId8" w:history="1">
              <w:r w:rsidR="00DB77E8">
                <w:rPr>
                  <w:rStyle w:val="Hyperlink"/>
                </w:rPr>
                <w:t>https://coolsciencelab.com/math_magic.html</w:t>
              </w:r>
            </w:hyperlink>
          </w:p>
          <w:p w:rsidR="00DB77E8" w:rsidRDefault="00DB77E8" w:rsidP="00AE5761">
            <w:pPr>
              <w:spacing w:before="2" w:after="2"/>
            </w:pPr>
          </w:p>
          <w:p w:rsidR="00DB77E8" w:rsidRPr="00393F14" w:rsidRDefault="00DB77E8" w:rsidP="00AE5761">
            <w:pPr>
              <w:spacing w:before="2" w:after="2"/>
              <w:rPr>
                <w:rFonts w:ascii="Times" w:hAnsi="Times"/>
                <w:szCs w:val="20"/>
              </w:rPr>
            </w:pPr>
          </w:p>
        </w:tc>
      </w:tr>
      <w:tr w:rsidR="00DB77E8">
        <w:trPr>
          <w:trHeight w:val="1147"/>
        </w:trPr>
        <w:tc>
          <w:tcPr>
            <w:tcW w:w="1635" w:type="dxa"/>
            <w:tcBorders>
              <w:bottom w:val="single" w:sz="4" w:space="0" w:color="auto"/>
            </w:tcBorders>
          </w:tcPr>
          <w:p w:rsidR="00DB77E8" w:rsidRPr="00393F14" w:rsidRDefault="00DB77E8" w:rsidP="00AE5761">
            <w:pPr>
              <w:rPr>
                <w:b/>
              </w:rPr>
            </w:pPr>
            <w:r>
              <w:rPr>
                <w:b/>
              </w:rPr>
              <w:t>Science</w:t>
            </w:r>
          </w:p>
        </w:tc>
        <w:tc>
          <w:tcPr>
            <w:tcW w:w="9584" w:type="dxa"/>
            <w:tcBorders>
              <w:bottom w:val="single" w:sz="4" w:space="0" w:color="auto"/>
            </w:tcBorders>
          </w:tcPr>
          <w:p w:rsidR="00DB77E8" w:rsidRPr="00534370" w:rsidRDefault="00534370" w:rsidP="00AE5761">
            <w:pPr>
              <w:rPr>
                <w:b/>
              </w:rPr>
            </w:pPr>
            <w:r>
              <w:rPr>
                <w:b/>
              </w:rPr>
              <w:t>Chapter 5 test tomorrow</w:t>
            </w:r>
            <w:r w:rsidR="00AE5761">
              <w:rPr>
                <w:b/>
              </w:rPr>
              <w:t>. I will post the test at 8:00AM on Tuesday.</w:t>
            </w:r>
          </w:p>
          <w:p w:rsidR="00DB77E8" w:rsidRDefault="00DB77E8" w:rsidP="00AE5761">
            <w:pPr>
              <w:rPr>
                <w:b/>
              </w:rPr>
            </w:pPr>
          </w:p>
          <w:p w:rsidR="00534370" w:rsidRDefault="00534370" w:rsidP="00AE5761">
            <w:pPr>
              <w:rPr>
                <w:b/>
              </w:rPr>
            </w:pPr>
            <w:r>
              <w:rPr>
                <w:b/>
              </w:rPr>
              <w:t>Swarms of locust</w:t>
            </w:r>
          </w:p>
          <w:p w:rsidR="00DB77E8" w:rsidRPr="00393F14" w:rsidRDefault="00C815DE" w:rsidP="00AE5761">
            <w:pPr>
              <w:rPr>
                <w:b/>
              </w:rPr>
            </w:pPr>
            <w:hyperlink r:id="rId9" w:history="1">
              <w:r w:rsidR="00534370">
                <w:rPr>
                  <w:rStyle w:val="Hyperlink"/>
                </w:rPr>
                <w:t>https://www.youtube.com/watch?v=6bx5JUGVahk</w:t>
              </w:r>
            </w:hyperlink>
          </w:p>
        </w:tc>
      </w:tr>
      <w:tr w:rsidR="00DB77E8">
        <w:tc>
          <w:tcPr>
            <w:tcW w:w="1635" w:type="dxa"/>
          </w:tcPr>
          <w:p w:rsidR="00DB77E8" w:rsidRPr="00393F14" w:rsidRDefault="00DB77E8" w:rsidP="00AE5761">
            <w:pPr>
              <w:rPr>
                <w:b/>
              </w:rPr>
            </w:pPr>
            <w:r w:rsidRPr="00393F14">
              <w:rPr>
                <w:b/>
              </w:rPr>
              <w:t>Reading</w:t>
            </w:r>
          </w:p>
        </w:tc>
        <w:tc>
          <w:tcPr>
            <w:tcW w:w="9584" w:type="dxa"/>
          </w:tcPr>
          <w:p w:rsidR="00DB77E8" w:rsidRPr="00393F14" w:rsidRDefault="00DB77E8" w:rsidP="00AE5761">
            <w:r w:rsidRPr="00393F14">
              <w:t xml:space="preserve">Reading: </w:t>
            </w:r>
            <w:proofErr w:type="gramStart"/>
            <w:r w:rsidRPr="00393F14">
              <w:t xml:space="preserve">Lexia </w:t>
            </w:r>
            <w:r>
              <w:t xml:space="preserve"> 90</w:t>
            </w:r>
            <w:proofErr w:type="gramEnd"/>
            <w:r>
              <w:t xml:space="preserve"> min per week</w:t>
            </w:r>
          </w:p>
          <w:p w:rsidR="00AE5761" w:rsidRDefault="00AE5761" w:rsidP="00AE5761">
            <w:pPr>
              <w:rPr>
                <w:rFonts w:ascii="Cambria" w:hAnsi="Cambria"/>
                <w:szCs w:val="20"/>
              </w:rPr>
            </w:pPr>
          </w:p>
          <w:p w:rsidR="00AE5761" w:rsidRDefault="00AE5761" w:rsidP="00AE5761">
            <w:pPr>
              <w:rPr>
                <w:rFonts w:ascii="Cambria" w:hAnsi="Cambria"/>
                <w:szCs w:val="20"/>
              </w:rPr>
            </w:pPr>
          </w:p>
          <w:p w:rsidR="00DB77E8" w:rsidRPr="00393F14" w:rsidRDefault="00DB77E8" w:rsidP="00AE5761">
            <w:pPr>
              <w:rPr>
                <w:rFonts w:ascii="Cambria" w:hAnsi="Cambria"/>
                <w:szCs w:val="20"/>
              </w:rPr>
            </w:pPr>
          </w:p>
        </w:tc>
      </w:tr>
      <w:tr w:rsidR="00DB77E8">
        <w:tc>
          <w:tcPr>
            <w:tcW w:w="1635" w:type="dxa"/>
          </w:tcPr>
          <w:p w:rsidR="009149D4" w:rsidRDefault="00DB77E8" w:rsidP="00AE5761">
            <w:pPr>
              <w:rPr>
                <w:b/>
              </w:rPr>
            </w:pPr>
            <w:r w:rsidRPr="00393F14">
              <w:rPr>
                <w:b/>
              </w:rPr>
              <w:t>Cursive</w:t>
            </w:r>
          </w:p>
          <w:p w:rsidR="009149D4" w:rsidRDefault="009149D4" w:rsidP="00AE5761">
            <w:pPr>
              <w:rPr>
                <w:b/>
              </w:rPr>
            </w:pPr>
          </w:p>
          <w:p w:rsidR="00DB77E8" w:rsidRPr="00393F14" w:rsidRDefault="00DB77E8" w:rsidP="00AE5761">
            <w:pPr>
              <w:rPr>
                <w:b/>
              </w:rPr>
            </w:pPr>
          </w:p>
        </w:tc>
        <w:tc>
          <w:tcPr>
            <w:tcW w:w="9584" w:type="dxa"/>
          </w:tcPr>
          <w:p w:rsidR="00DB77E8" w:rsidRPr="00393F14" w:rsidRDefault="00F80AA7" w:rsidP="00AE5761">
            <w:r>
              <w:t>#29</w:t>
            </w:r>
            <w:r w:rsidR="00DB77E8" w:rsidRPr="00393F14">
              <w:t xml:space="preserve"> </w:t>
            </w:r>
            <w:r w:rsidR="009149D4" w:rsidRPr="00985617">
              <w:rPr>
                <w:b/>
              </w:rPr>
              <w:t xml:space="preserve">Help your child to master cursive by reviewing </w:t>
            </w:r>
            <w:r w:rsidR="00AE5761">
              <w:rPr>
                <w:b/>
              </w:rPr>
              <w:t>your child’s work.</w:t>
            </w:r>
          </w:p>
          <w:p w:rsidR="00DB77E8" w:rsidRPr="00393F14" w:rsidRDefault="00DB77E8" w:rsidP="00AE5761"/>
          <w:p w:rsidR="00DB77E8" w:rsidRPr="00393F14" w:rsidRDefault="00DB77E8" w:rsidP="00AE5761">
            <w:r w:rsidRPr="00393F14">
              <w:t>Make your own cursive sheets.</w:t>
            </w:r>
          </w:p>
          <w:p w:rsidR="00DB77E8" w:rsidRPr="00393F14" w:rsidRDefault="00C815DE" w:rsidP="00AE5761">
            <w:pPr>
              <w:rPr>
                <w:rFonts w:ascii="Times" w:hAnsi="Times"/>
                <w:szCs w:val="20"/>
              </w:rPr>
            </w:pPr>
            <w:hyperlink r:id="rId10" w:history="1">
              <w:r w:rsidR="00DB77E8" w:rsidRPr="00393F14">
                <w:rPr>
                  <w:rFonts w:ascii="Helvetica" w:hAnsi="Helvetica"/>
                  <w:color w:val="F76D19"/>
                </w:rPr>
                <w:t>https://www.zaner-bloser.com/products/fontsdemo/index.html</w:t>
              </w:r>
            </w:hyperlink>
            <w:r w:rsidR="00DB77E8" w:rsidRPr="00393F14">
              <w:rPr>
                <w:rFonts w:ascii="Helvetica" w:hAnsi="Helvetica"/>
                <w:color w:val="555555"/>
                <w:szCs w:val="17"/>
              </w:rPr>
              <w:br/>
            </w:r>
          </w:p>
        </w:tc>
      </w:tr>
      <w:tr w:rsidR="00DB77E8">
        <w:tc>
          <w:tcPr>
            <w:tcW w:w="1635" w:type="dxa"/>
          </w:tcPr>
          <w:p w:rsidR="003E2665" w:rsidRDefault="00DB77E8" w:rsidP="00AE5761">
            <w:pPr>
              <w:rPr>
                <w:b/>
              </w:rPr>
            </w:pPr>
            <w:r w:rsidRPr="00393F14">
              <w:rPr>
                <w:b/>
              </w:rPr>
              <w:t>Type</w:t>
            </w:r>
          </w:p>
          <w:p w:rsidR="00DB77E8" w:rsidRPr="00393F14" w:rsidRDefault="00DB77E8" w:rsidP="00AE5761">
            <w:pPr>
              <w:rPr>
                <w:b/>
              </w:rPr>
            </w:pPr>
          </w:p>
        </w:tc>
        <w:tc>
          <w:tcPr>
            <w:tcW w:w="9584" w:type="dxa"/>
          </w:tcPr>
          <w:p w:rsidR="003E2665" w:rsidRDefault="003E2665" w:rsidP="00AE5761">
            <w:pPr>
              <w:rPr>
                <w:b/>
                <w:color w:val="0000FF"/>
              </w:rPr>
            </w:pPr>
            <w:r w:rsidRPr="003E2665">
              <w:rPr>
                <w:b/>
                <w:color w:val="0000FF"/>
              </w:rPr>
              <w:t>Your child will use chrome books in 4th and need</w:t>
            </w:r>
            <w:r>
              <w:rPr>
                <w:b/>
                <w:color w:val="0000FF"/>
              </w:rPr>
              <w:t>s</w:t>
            </w:r>
            <w:r w:rsidRPr="003E2665">
              <w:rPr>
                <w:b/>
                <w:color w:val="0000FF"/>
              </w:rPr>
              <w:t xml:space="preserve"> to know how to type. </w:t>
            </w:r>
          </w:p>
          <w:p w:rsidR="003E2665" w:rsidRDefault="003E2665" w:rsidP="00AE5761">
            <w:pPr>
              <w:rPr>
                <w:b/>
                <w:color w:val="0000FF"/>
              </w:rPr>
            </w:pPr>
            <w:r w:rsidRPr="003E2665">
              <w:rPr>
                <w:b/>
                <w:color w:val="0000FF"/>
              </w:rPr>
              <w:t xml:space="preserve">Use this daily practice to learn how to type. </w:t>
            </w:r>
          </w:p>
          <w:p w:rsidR="003E2665" w:rsidRPr="003E2665" w:rsidRDefault="003E2665" w:rsidP="00AE5761">
            <w:pPr>
              <w:rPr>
                <w:color w:val="0000FF"/>
              </w:rPr>
            </w:pPr>
            <w:r w:rsidRPr="003E2665">
              <w:rPr>
                <w:b/>
                <w:color w:val="0000FF"/>
              </w:rPr>
              <w:t>You and your child will be glad they did.</w:t>
            </w:r>
          </w:p>
          <w:p w:rsidR="003E2665" w:rsidRDefault="003E2665" w:rsidP="00AE5761"/>
          <w:p w:rsidR="00DB77E8" w:rsidRPr="00393F14" w:rsidRDefault="00DB77E8" w:rsidP="00AE5761">
            <w:r w:rsidRPr="00393F14">
              <w:t>Typing for 30 minutes</w:t>
            </w:r>
          </w:p>
          <w:p w:rsidR="00DB77E8" w:rsidRPr="00393F14" w:rsidRDefault="00C815DE" w:rsidP="00AE5761">
            <w:pPr>
              <w:rPr>
                <w:rFonts w:ascii="Helvetica" w:hAnsi="Helvetica"/>
                <w:b/>
                <w:color w:val="555555"/>
              </w:rPr>
            </w:pPr>
            <w:r w:rsidRPr="00393F14">
              <w:rPr>
                <w:rFonts w:ascii="Helvetica" w:hAnsi="Helvetica"/>
                <w:b/>
                <w:color w:val="555555"/>
              </w:rPr>
              <w:fldChar w:fldCharType="begin"/>
            </w:r>
            <w:r w:rsidR="00DB77E8" w:rsidRPr="00393F14">
              <w:rPr>
                <w:rFonts w:ascii="Helvetica" w:hAnsi="Helvetica"/>
                <w:b/>
                <w:color w:val="555555"/>
              </w:rPr>
              <w:instrText xml:space="preserve"> HYPERLINK "http://www.bbc.co.uk/guides/z3c6tfr" \t "_blank" </w:instrText>
            </w:r>
            <w:r w:rsidRPr="00393F14">
              <w:rPr>
                <w:rFonts w:ascii="Helvetica" w:hAnsi="Helvetica"/>
                <w:b/>
                <w:color w:val="555555"/>
              </w:rPr>
              <w:fldChar w:fldCharType="separate"/>
            </w:r>
            <w:r w:rsidR="00DB77E8" w:rsidRPr="00393F14">
              <w:rPr>
                <w:rFonts w:ascii="Helvetica" w:hAnsi="Helvetica"/>
                <w:b/>
                <w:color w:val="F76D19"/>
                <w:u w:val="single"/>
              </w:rPr>
              <w:t>www.bbc.co.uk/guides/z3c6tfr</w:t>
            </w:r>
            <w:r w:rsidRPr="00393F14">
              <w:rPr>
                <w:rFonts w:ascii="Helvetica" w:hAnsi="Helvetica"/>
                <w:b/>
                <w:color w:val="555555"/>
              </w:rPr>
              <w:fldChar w:fldCharType="end"/>
            </w:r>
          </w:p>
          <w:p w:rsidR="00DB77E8" w:rsidRDefault="00DB77E8" w:rsidP="00AE5761">
            <w:pPr>
              <w:rPr>
                <w:rFonts w:ascii="Helvetica" w:hAnsi="Helvetica"/>
                <w:b/>
                <w:color w:val="555555"/>
              </w:rPr>
            </w:pPr>
            <w:r w:rsidRPr="00393F14">
              <w:rPr>
                <w:rFonts w:ascii="Helvetica" w:hAnsi="Helvetica"/>
                <w:color w:val="555555"/>
                <w:szCs w:val="17"/>
              </w:rPr>
              <w:br/>
            </w:r>
            <w:r w:rsidRPr="00393F14">
              <w:rPr>
                <w:b/>
                <w:color w:val="555555"/>
                <w:szCs w:val="20"/>
              </w:rPr>
              <w:t>Use this link after you've had some practice with your typing: </w:t>
            </w:r>
            <w:r w:rsidR="00C815DE" w:rsidRPr="00393F14">
              <w:rPr>
                <w:rFonts w:ascii="Helvetica" w:hAnsi="Helvetica"/>
                <w:b/>
                <w:color w:val="555555"/>
              </w:rPr>
              <w:fldChar w:fldCharType="begin"/>
            </w:r>
            <w:r w:rsidRPr="00393F14">
              <w:rPr>
                <w:rFonts w:ascii="Helvetica" w:hAnsi="Helvetica"/>
                <w:b/>
                <w:color w:val="555555"/>
              </w:rPr>
              <w:instrText xml:space="preserve"> HYPERLINK "https://www.freetypinggame.net/free-typing-test.asp" \t "_blank" </w:instrText>
            </w:r>
            <w:r w:rsidR="00C815DE" w:rsidRPr="00393F14">
              <w:rPr>
                <w:rFonts w:ascii="Helvetica" w:hAnsi="Helvetica"/>
                <w:b/>
                <w:color w:val="555555"/>
              </w:rPr>
              <w:fldChar w:fldCharType="separate"/>
            </w:r>
            <w:proofErr w:type="spellStart"/>
            <w:r w:rsidRPr="00393F14">
              <w:rPr>
                <w:rFonts w:ascii="Helvetica" w:hAnsi="Helvetica"/>
                <w:b/>
                <w:color w:val="299705"/>
                <w:u w:val="single"/>
              </w:rPr>
              <w:t>www.freetypinggame.net/free-typing-test.asp</w:t>
            </w:r>
            <w:proofErr w:type="spellEnd"/>
            <w:r w:rsidR="00C815DE" w:rsidRPr="00393F14">
              <w:rPr>
                <w:rFonts w:ascii="Helvetica" w:hAnsi="Helvetica"/>
                <w:b/>
                <w:color w:val="555555"/>
              </w:rPr>
              <w:fldChar w:fldCharType="end"/>
            </w:r>
          </w:p>
          <w:p w:rsidR="00E07900" w:rsidRPr="00E07900" w:rsidRDefault="00E07900" w:rsidP="00AE5761">
            <w:pPr>
              <w:rPr>
                <w:rFonts w:ascii="Helvetica" w:hAnsi="Helvetica"/>
                <w:b/>
                <w:color w:val="0000FF"/>
              </w:rPr>
            </w:pPr>
            <w:r w:rsidRPr="00E07900">
              <w:rPr>
                <w:rFonts w:ascii="Helvetica" w:hAnsi="Helvetica"/>
                <w:b/>
                <w:color w:val="0000FF"/>
              </w:rPr>
              <w:t>Is your child making progress?</w:t>
            </w:r>
          </w:p>
          <w:p w:rsidR="00DB77E8" w:rsidRDefault="00DB77E8" w:rsidP="00AE5761">
            <w:pPr>
              <w:rPr>
                <w:rFonts w:ascii="Helvetica" w:hAnsi="Helvetica"/>
                <w:b/>
                <w:color w:val="555555"/>
              </w:rPr>
            </w:pPr>
          </w:p>
          <w:p w:rsidR="00DB77E8" w:rsidRPr="00393F14" w:rsidRDefault="00DB77E8" w:rsidP="00AE5761"/>
        </w:tc>
      </w:tr>
      <w:tr w:rsidR="00DB77E8">
        <w:tc>
          <w:tcPr>
            <w:tcW w:w="1635" w:type="dxa"/>
          </w:tcPr>
          <w:p w:rsidR="00DB77E8" w:rsidRPr="00393F14" w:rsidRDefault="00DB77E8" w:rsidP="00AE5761">
            <w:pPr>
              <w:rPr>
                <w:b/>
              </w:rPr>
            </w:pPr>
            <w:r>
              <w:rPr>
                <w:b/>
              </w:rPr>
              <w:t>PE</w:t>
            </w:r>
          </w:p>
        </w:tc>
        <w:tc>
          <w:tcPr>
            <w:tcW w:w="9584" w:type="dxa"/>
          </w:tcPr>
          <w:p w:rsidR="00DB77E8" w:rsidRPr="00C66C1F" w:rsidRDefault="00DB77E8" w:rsidP="00AE5761">
            <w:pPr>
              <w:rPr>
                <w:rFonts w:ascii="Times" w:hAnsi="Times"/>
                <w:sz w:val="20"/>
                <w:szCs w:val="20"/>
              </w:rPr>
            </w:pPr>
            <w:r>
              <w:t xml:space="preserve">Full 40 min workout for everyone. </w:t>
            </w:r>
            <w:r w:rsidRPr="00C66C1F">
              <w:rPr>
                <w:rFonts w:ascii="Times" w:hAnsi="Times"/>
                <w:sz w:val="20"/>
                <w:szCs w:val="20"/>
              </w:rPr>
              <w:br/>
            </w:r>
            <w:r w:rsidRPr="00C66C1F">
              <w:rPr>
                <w:rFonts w:ascii="Arial" w:hAnsi="Arial"/>
                <w:color w:val="030303"/>
                <w:shd w:val="clear" w:color="auto" w:fill="F9F9F9"/>
              </w:rPr>
              <w:t xml:space="preserve">Billy Blanks Tae Bo </w:t>
            </w:r>
            <w:r w:rsidR="00D47F18">
              <w:rPr>
                <w:rFonts w:ascii="Arial" w:hAnsi="Arial"/>
                <w:color w:val="030303"/>
                <w:shd w:val="clear" w:color="auto" w:fill="F9F9F9"/>
              </w:rPr>
              <w:t>Advanced Workout.</w:t>
            </w:r>
          </w:p>
          <w:p w:rsidR="00DB77E8" w:rsidRDefault="00DB77E8" w:rsidP="00AE5761"/>
          <w:p w:rsidR="00DA5801" w:rsidRDefault="00C815DE" w:rsidP="00AE5761">
            <w:hyperlink r:id="rId11" w:history="1">
              <w:r w:rsidR="00DB77E8" w:rsidRPr="00C5610C">
                <w:rPr>
                  <w:rStyle w:val="Hyperlink"/>
                </w:rPr>
                <w:t>https://youtu.be/hiFUF3k2Ncw</w:t>
              </w:r>
            </w:hyperlink>
          </w:p>
          <w:p w:rsidR="004B7786" w:rsidRDefault="004B7786" w:rsidP="00AE5761"/>
          <w:p w:rsidR="00DB77E8" w:rsidRPr="00393F14" w:rsidRDefault="00DB77E8" w:rsidP="00AE5761"/>
        </w:tc>
      </w:tr>
    </w:tbl>
    <w:p w:rsidR="00C15B2A" w:rsidRDefault="00C15B2A" w:rsidP="00240C42"/>
    <w:sectPr w:rsidR="00C15B2A" w:rsidSect="00447C2E">
      <w:pgSz w:w="12240" w:h="15840"/>
      <w:pgMar w:top="1008" w:right="1440" w:bottom="288" w:left="1440" w:gutter="0"/>
      <w:printerSettings r:id="rId12"/>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1FAF"/>
    <w:multiLevelType w:val="hybridMultilevel"/>
    <w:tmpl w:val="655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C4BC9"/>
    <w:rsid w:val="00012F33"/>
    <w:rsid w:val="00083DE6"/>
    <w:rsid w:val="000978D4"/>
    <w:rsid w:val="000B077D"/>
    <w:rsid w:val="000C496A"/>
    <w:rsid w:val="000E47C8"/>
    <w:rsid w:val="001315D7"/>
    <w:rsid w:val="00144658"/>
    <w:rsid w:val="00180B42"/>
    <w:rsid w:val="001D1F21"/>
    <w:rsid w:val="001E0285"/>
    <w:rsid w:val="001F2EB3"/>
    <w:rsid w:val="00202A5C"/>
    <w:rsid w:val="00206B28"/>
    <w:rsid w:val="00222CC6"/>
    <w:rsid w:val="002255D3"/>
    <w:rsid w:val="00240C42"/>
    <w:rsid w:val="002B49F3"/>
    <w:rsid w:val="0031369E"/>
    <w:rsid w:val="003174FF"/>
    <w:rsid w:val="00362CD2"/>
    <w:rsid w:val="00367235"/>
    <w:rsid w:val="0037641C"/>
    <w:rsid w:val="00391C49"/>
    <w:rsid w:val="003C0502"/>
    <w:rsid w:val="003C4BC9"/>
    <w:rsid w:val="003E2665"/>
    <w:rsid w:val="003E483B"/>
    <w:rsid w:val="003F72D6"/>
    <w:rsid w:val="00447C2E"/>
    <w:rsid w:val="00457884"/>
    <w:rsid w:val="004602EC"/>
    <w:rsid w:val="00460453"/>
    <w:rsid w:val="00460FD8"/>
    <w:rsid w:val="00467181"/>
    <w:rsid w:val="004842F4"/>
    <w:rsid w:val="00487ACC"/>
    <w:rsid w:val="00495119"/>
    <w:rsid w:val="004B7786"/>
    <w:rsid w:val="005076EC"/>
    <w:rsid w:val="0051552A"/>
    <w:rsid w:val="00534370"/>
    <w:rsid w:val="005550F8"/>
    <w:rsid w:val="00593EEE"/>
    <w:rsid w:val="005C6550"/>
    <w:rsid w:val="00603B09"/>
    <w:rsid w:val="0061623C"/>
    <w:rsid w:val="006326D2"/>
    <w:rsid w:val="00644378"/>
    <w:rsid w:val="00645A3D"/>
    <w:rsid w:val="006902A3"/>
    <w:rsid w:val="006C4E05"/>
    <w:rsid w:val="006C573B"/>
    <w:rsid w:val="006C5B92"/>
    <w:rsid w:val="007A6399"/>
    <w:rsid w:val="007F5E18"/>
    <w:rsid w:val="00823EC8"/>
    <w:rsid w:val="008539ED"/>
    <w:rsid w:val="00866BCF"/>
    <w:rsid w:val="00871D3F"/>
    <w:rsid w:val="0087215E"/>
    <w:rsid w:val="0087665E"/>
    <w:rsid w:val="00883E3C"/>
    <w:rsid w:val="00890047"/>
    <w:rsid w:val="008A6DAC"/>
    <w:rsid w:val="008C4056"/>
    <w:rsid w:val="008D26A1"/>
    <w:rsid w:val="008D50DE"/>
    <w:rsid w:val="008E3D6E"/>
    <w:rsid w:val="008F1EA8"/>
    <w:rsid w:val="008F3191"/>
    <w:rsid w:val="0091233C"/>
    <w:rsid w:val="009149D4"/>
    <w:rsid w:val="009165AA"/>
    <w:rsid w:val="00946082"/>
    <w:rsid w:val="00985617"/>
    <w:rsid w:val="009C173A"/>
    <w:rsid w:val="009F7D60"/>
    <w:rsid w:val="00A4149A"/>
    <w:rsid w:val="00A41DD6"/>
    <w:rsid w:val="00A631B9"/>
    <w:rsid w:val="00A63A47"/>
    <w:rsid w:val="00A6796E"/>
    <w:rsid w:val="00A73046"/>
    <w:rsid w:val="00A8542F"/>
    <w:rsid w:val="00AA4F3E"/>
    <w:rsid w:val="00AD221B"/>
    <w:rsid w:val="00AE027B"/>
    <w:rsid w:val="00AE5761"/>
    <w:rsid w:val="00B17DCD"/>
    <w:rsid w:val="00B216F2"/>
    <w:rsid w:val="00B373DA"/>
    <w:rsid w:val="00B408E2"/>
    <w:rsid w:val="00B46B06"/>
    <w:rsid w:val="00B667A5"/>
    <w:rsid w:val="00BE11F2"/>
    <w:rsid w:val="00C12B88"/>
    <w:rsid w:val="00C15B2A"/>
    <w:rsid w:val="00C16692"/>
    <w:rsid w:val="00C34EC4"/>
    <w:rsid w:val="00C461F1"/>
    <w:rsid w:val="00C66C1F"/>
    <w:rsid w:val="00C815DE"/>
    <w:rsid w:val="00CE2AC4"/>
    <w:rsid w:val="00CF0710"/>
    <w:rsid w:val="00CF4EE1"/>
    <w:rsid w:val="00D47F18"/>
    <w:rsid w:val="00D51232"/>
    <w:rsid w:val="00D54202"/>
    <w:rsid w:val="00D60CBB"/>
    <w:rsid w:val="00D81050"/>
    <w:rsid w:val="00D95BE3"/>
    <w:rsid w:val="00DA0EE3"/>
    <w:rsid w:val="00DA5801"/>
    <w:rsid w:val="00DA6425"/>
    <w:rsid w:val="00DB4A9E"/>
    <w:rsid w:val="00DB5A54"/>
    <w:rsid w:val="00DB60F2"/>
    <w:rsid w:val="00DB77E8"/>
    <w:rsid w:val="00DF4D3C"/>
    <w:rsid w:val="00DF5C44"/>
    <w:rsid w:val="00E07900"/>
    <w:rsid w:val="00E554CE"/>
    <w:rsid w:val="00E611E2"/>
    <w:rsid w:val="00EE44A2"/>
    <w:rsid w:val="00F1460C"/>
    <w:rsid w:val="00F2439C"/>
    <w:rsid w:val="00F42249"/>
    <w:rsid w:val="00F456D9"/>
    <w:rsid w:val="00F70EFA"/>
    <w:rsid w:val="00F80AA7"/>
    <w:rsid w:val="00F942E8"/>
    <w:rsid w:val="00F95D16"/>
    <w:rsid w:val="00FA4553"/>
    <w:rsid w:val="00FB2579"/>
    <w:rsid w:val="00FC430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D1209"/>
  </w:style>
  <w:style w:type="paragraph" w:styleId="Heading1">
    <w:name w:val="heading 1"/>
    <w:basedOn w:val="Normal"/>
    <w:next w:val="Normal"/>
    <w:link w:val="Heading1Char"/>
    <w:rsid w:val="00DB77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B1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C4301"/>
    <w:pPr>
      <w:spacing w:beforeLines="1" w:afterLines="1"/>
      <w:outlineLvl w:val="2"/>
    </w:pPr>
    <w:rPr>
      <w:rFonts w:ascii="Times" w:hAnsi="Times"/>
      <w:b/>
      <w:sz w:val="27"/>
      <w:szCs w:val="20"/>
    </w:rPr>
  </w:style>
  <w:style w:type="paragraph" w:styleId="Heading6">
    <w:name w:val="heading 6"/>
    <w:basedOn w:val="Normal"/>
    <w:next w:val="Normal"/>
    <w:link w:val="Heading6Char"/>
    <w:rsid w:val="006C4E05"/>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C4B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5B2A"/>
    <w:pPr>
      <w:ind w:left="720"/>
      <w:contextualSpacing/>
    </w:pPr>
  </w:style>
  <w:style w:type="character" w:styleId="Hyperlink">
    <w:name w:val="Hyperlink"/>
    <w:basedOn w:val="DefaultParagraphFont"/>
    <w:uiPriority w:val="99"/>
    <w:rsid w:val="00C15B2A"/>
    <w:rPr>
      <w:color w:val="0000FF"/>
      <w:u w:val="single"/>
    </w:rPr>
  </w:style>
  <w:style w:type="character" w:styleId="FollowedHyperlink">
    <w:name w:val="FollowedHyperlink"/>
    <w:basedOn w:val="DefaultParagraphFont"/>
    <w:rsid w:val="00C15B2A"/>
    <w:rPr>
      <w:color w:val="800080" w:themeColor="followedHyperlink"/>
      <w:u w:val="single"/>
    </w:rPr>
  </w:style>
  <w:style w:type="paragraph" w:styleId="BalloonText">
    <w:name w:val="Balloon Text"/>
    <w:basedOn w:val="Normal"/>
    <w:link w:val="BalloonTextChar"/>
    <w:rsid w:val="00BE11F2"/>
    <w:rPr>
      <w:rFonts w:ascii="Lucida Grande" w:hAnsi="Lucida Grande"/>
      <w:sz w:val="18"/>
      <w:szCs w:val="18"/>
    </w:rPr>
  </w:style>
  <w:style w:type="character" w:customStyle="1" w:styleId="BalloonTextChar">
    <w:name w:val="Balloon Text Char"/>
    <w:basedOn w:val="DefaultParagraphFont"/>
    <w:link w:val="BalloonText"/>
    <w:rsid w:val="00BE11F2"/>
    <w:rPr>
      <w:rFonts w:ascii="Lucida Grande" w:hAnsi="Lucida Grande"/>
      <w:sz w:val="18"/>
      <w:szCs w:val="18"/>
    </w:rPr>
  </w:style>
  <w:style w:type="character" w:customStyle="1" w:styleId="Heading3Char">
    <w:name w:val="Heading 3 Char"/>
    <w:basedOn w:val="DefaultParagraphFont"/>
    <w:link w:val="Heading3"/>
    <w:uiPriority w:val="9"/>
    <w:rsid w:val="00FC4301"/>
    <w:rPr>
      <w:rFonts w:ascii="Times" w:hAnsi="Times"/>
      <w:b/>
      <w:sz w:val="27"/>
      <w:szCs w:val="20"/>
    </w:rPr>
  </w:style>
  <w:style w:type="character" w:customStyle="1" w:styleId="Heading2Char">
    <w:name w:val="Heading 2 Char"/>
    <w:basedOn w:val="DefaultParagraphFont"/>
    <w:link w:val="Heading2"/>
    <w:rsid w:val="00B17DCD"/>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6C4E05"/>
    <w:rPr>
      <w:rFonts w:asciiTheme="majorHAnsi" w:eastAsiaTheme="majorEastAsia" w:hAnsiTheme="majorHAnsi" w:cstheme="majorBidi"/>
      <w:i/>
      <w:iCs/>
      <w:color w:val="244061" w:themeColor="accent1" w:themeShade="80"/>
    </w:rPr>
  </w:style>
  <w:style w:type="paragraph" w:styleId="NormalWeb">
    <w:name w:val="Normal (Web)"/>
    <w:basedOn w:val="Normal"/>
    <w:uiPriority w:val="99"/>
    <w:rsid w:val="006C4E05"/>
    <w:pPr>
      <w:spacing w:beforeLines="1" w:afterLines="1"/>
    </w:pPr>
    <w:rPr>
      <w:rFonts w:ascii="Times" w:hAnsi="Times" w:cs="Times New Roman"/>
      <w:sz w:val="20"/>
      <w:szCs w:val="20"/>
    </w:rPr>
  </w:style>
  <w:style w:type="character" w:customStyle="1" w:styleId="Heading1Char">
    <w:name w:val="Heading 1 Char"/>
    <w:basedOn w:val="DefaultParagraphFont"/>
    <w:link w:val="Heading1"/>
    <w:rsid w:val="00DB77E8"/>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201430780">
      <w:bodyDiv w:val="1"/>
      <w:marLeft w:val="0"/>
      <w:marRight w:val="0"/>
      <w:marTop w:val="0"/>
      <w:marBottom w:val="0"/>
      <w:divBdr>
        <w:top w:val="none" w:sz="0" w:space="0" w:color="auto"/>
        <w:left w:val="none" w:sz="0" w:space="0" w:color="auto"/>
        <w:bottom w:val="none" w:sz="0" w:space="0" w:color="auto"/>
        <w:right w:val="none" w:sz="0" w:space="0" w:color="auto"/>
      </w:divBdr>
    </w:div>
    <w:div w:id="207304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hiFUF3k2Ncw"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jr.brainpop.com/" TargetMode="External"/><Relationship Id="rId6" Type="http://schemas.openxmlformats.org/officeDocument/2006/relationships/hyperlink" Target="https://www.youtube.com/watch?v=6mopAgqjkVM" TargetMode="External"/><Relationship Id="rId7" Type="http://schemas.openxmlformats.org/officeDocument/2006/relationships/hyperlink" Target="https://www.multiplication.com/games/play/flying-high-race" TargetMode="External"/><Relationship Id="rId8" Type="http://schemas.openxmlformats.org/officeDocument/2006/relationships/hyperlink" Target="https://coolsciencelab.com/math_magic.html" TargetMode="External"/><Relationship Id="rId9" Type="http://schemas.openxmlformats.org/officeDocument/2006/relationships/hyperlink" Target="https://www.youtube.com/watch?v=6bx5JUGVahk" TargetMode="External"/><Relationship Id="rId10" Type="http://schemas.openxmlformats.org/officeDocument/2006/relationships/hyperlink" Target="https://www.zaner-bloser.com/products/fontsdem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1019</Words>
  <Characters>5813</Characters>
  <Application>Microsoft Macintosh Word</Application>
  <DocSecurity>0</DocSecurity>
  <Lines>48</Lines>
  <Paragraphs>11</Paragraphs>
  <ScaleCrop>false</ScaleCrop>
  <Company>None</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38</cp:revision>
  <cp:lastPrinted>2020-03-22T03:35:00Z</cp:lastPrinted>
  <dcterms:created xsi:type="dcterms:W3CDTF">2020-04-04T17:41:00Z</dcterms:created>
  <dcterms:modified xsi:type="dcterms:W3CDTF">2020-04-05T21:16:00Z</dcterms:modified>
</cp:coreProperties>
</file>